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E76D" w14:textId="66D7B829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 xml:space="preserve">ZAPYTANIE OFERTOWE NR </w:t>
      </w:r>
      <w:r w:rsidR="00E75CC2" w:rsidRPr="001E56A3">
        <w:rPr>
          <w:rFonts w:eastAsia="Times New Roman" w:cs="Times New Roman"/>
          <w:b/>
          <w:color w:val="auto"/>
          <w:sz w:val="20"/>
          <w:szCs w:val="20"/>
        </w:rPr>
        <w:t>ZOZK/</w:t>
      </w:r>
      <w:r w:rsidR="001E56A3" w:rsidRPr="001E56A3">
        <w:rPr>
          <w:rFonts w:eastAsia="Times New Roman" w:cs="Times New Roman"/>
          <w:b/>
          <w:color w:val="auto"/>
          <w:sz w:val="20"/>
          <w:szCs w:val="20"/>
        </w:rPr>
        <w:t>2</w:t>
      </w:r>
      <w:r w:rsidRPr="001E56A3">
        <w:rPr>
          <w:rFonts w:eastAsia="Times New Roman" w:cs="Times New Roman"/>
          <w:b/>
          <w:color w:val="auto"/>
          <w:sz w:val="20"/>
          <w:szCs w:val="20"/>
        </w:rPr>
        <w:t>/KAIZEN/</w:t>
      </w:r>
      <w:r w:rsidR="009C48CF" w:rsidRPr="001E56A3">
        <w:rPr>
          <w:rFonts w:eastAsia="Times New Roman" w:cs="Times New Roman"/>
          <w:b/>
          <w:color w:val="auto"/>
          <w:sz w:val="20"/>
          <w:szCs w:val="20"/>
        </w:rPr>
        <w:t>I</w:t>
      </w:r>
      <w:r w:rsidR="00E75CC2" w:rsidRPr="001E56A3">
        <w:rPr>
          <w:rFonts w:eastAsia="Times New Roman" w:cs="Times New Roman"/>
          <w:b/>
          <w:color w:val="auto"/>
          <w:sz w:val="20"/>
          <w:szCs w:val="20"/>
        </w:rPr>
        <w:t>/202</w:t>
      </w:r>
      <w:r w:rsidR="009C48CF" w:rsidRPr="001E56A3">
        <w:rPr>
          <w:rFonts w:eastAsia="Times New Roman" w:cs="Times New Roman"/>
          <w:b/>
          <w:color w:val="auto"/>
          <w:sz w:val="20"/>
          <w:szCs w:val="20"/>
        </w:rPr>
        <w:t>2</w:t>
      </w:r>
    </w:p>
    <w:p w14:paraId="71E50D65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7B3FE2DC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CEF05D6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Specyfikacja Istotnych Warunków Zamówienia (SIWZ)</w:t>
      </w:r>
    </w:p>
    <w:p w14:paraId="58BFBC94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dotycząca zapytania ofertowego na:</w:t>
      </w:r>
    </w:p>
    <w:p w14:paraId="4EB271CD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2EC49EDD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Nazwa zamówienia:</w:t>
      </w:r>
    </w:p>
    <w:p w14:paraId="480F5283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E7853BA" w14:textId="7CC0FA19" w:rsidR="009C48CF" w:rsidRPr="001E56A3" w:rsidRDefault="00955D98" w:rsidP="00955D98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 xml:space="preserve">Przedmiotem zapytania ofertowego jest realizacja certyfikowanego Kursu Barmańskiego dla 20 uczniów </w:t>
      </w:r>
      <w:r w:rsidR="001E56A3" w:rsidRPr="001E56A3">
        <w:rPr>
          <w:rFonts w:eastAsia="Times New Roman" w:cs="Times New Roman"/>
          <w:b/>
          <w:color w:val="auto"/>
          <w:sz w:val="20"/>
          <w:szCs w:val="20"/>
        </w:rPr>
        <w:t xml:space="preserve">z </w:t>
      </w:r>
      <w:r w:rsidRPr="001E56A3">
        <w:rPr>
          <w:rFonts w:eastAsia="Times New Roman" w:cs="Times New Roman"/>
          <w:b/>
          <w:color w:val="auto"/>
          <w:sz w:val="20"/>
          <w:szCs w:val="20"/>
        </w:rPr>
        <w:t>Zespołu Szkół Zawodowych nr 7 w Wałbrzychu, z siedzibą: ul. Kłodzka 29, 58-308 Wałbrzych</w:t>
      </w:r>
    </w:p>
    <w:p w14:paraId="03A53CB6" w14:textId="77777777" w:rsidR="00955D98" w:rsidRPr="001E56A3" w:rsidRDefault="00955D98" w:rsidP="00926925">
      <w:pPr>
        <w:pStyle w:val="Akapitzlist"/>
        <w:autoSpaceDE w:val="0"/>
        <w:autoSpaceDN w:val="0"/>
        <w:adjustRightInd w:val="0"/>
        <w:ind w:left="1070"/>
        <w:rPr>
          <w:rFonts w:eastAsia="Times New Roman" w:cs="Times New Roman"/>
          <w:b/>
          <w:bCs/>
          <w:sz w:val="20"/>
          <w:szCs w:val="20"/>
        </w:rPr>
      </w:pPr>
    </w:p>
    <w:p w14:paraId="6734B6A4" w14:textId="77777777" w:rsidR="001769C1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bCs/>
          <w:color w:val="auto"/>
          <w:sz w:val="20"/>
          <w:szCs w:val="20"/>
        </w:rPr>
        <w:t xml:space="preserve">Tytuł projektu: „Wałbrzyska Akademia Kaizen – rozwój kompetencji i kwalifikacji zawodowych uczniów </w:t>
      </w:r>
    </w:p>
    <w:p w14:paraId="552E82CC" w14:textId="6C4FAE7B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bCs/>
          <w:color w:val="auto"/>
          <w:sz w:val="20"/>
          <w:szCs w:val="20"/>
        </w:rPr>
        <w:t xml:space="preserve">i nauczycieli” </w:t>
      </w:r>
    </w:p>
    <w:p w14:paraId="745CA0A0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208B1622" w14:textId="23BA821D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bCs/>
          <w:color w:val="auto"/>
          <w:sz w:val="20"/>
          <w:szCs w:val="20"/>
        </w:rPr>
        <w:t xml:space="preserve">Szacowana </w:t>
      </w:r>
      <w:r w:rsidR="009C48CF" w:rsidRPr="001E56A3">
        <w:rPr>
          <w:rFonts w:eastAsia="Times New Roman" w:cs="Times New Roman"/>
          <w:b/>
          <w:bCs/>
          <w:color w:val="auto"/>
          <w:sz w:val="20"/>
          <w:szCs w:val="20"/>
        </w:rPr>
        <w:t>wartość zamówienia poniżej</w:t>
      </w:r>
      <w:r w:rsidRPr="001E56A3">
        <w:rPr>
          <w:rFonts w:eastAsia="Times New Roman" w:cs="Times New Roman"/>
          <w:b/>
          <w:bCs/>
          <w:color w:val="auto"/>
          <w:sz w:val="20"/>
          <w:szCs w:val="20"/>
        </w:rPr>
        <w:t xml:space="preserve"> 50.000 PLN netto</w:t>
      </w:r>
    </w:p>
    <w:p w14:paraId="12DCE182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3EC3F2D2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0"/>
          <w:szCs w:val="20"/>
        </w:rPr>
      </w:pPr>
    </w:p>
    <w:p w14:paraId="7E473DC6" w14:textId="77777777" w:rsidR="005E64F7" w:rsidRPr="001E56A3" w:rsidRDefault="005E64F7" w:rsidP="00ED58AF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Przedmiot zamówienia jest współfinansowany ze środków Unii Europejskiej w ramach Regionalnego Programu Operacyjnego Województwa Dolnośląskiego na lata 2014-2020</w:t>
      </w:r>
    </w:p>
    <w:p w14:paraId="0E19CCD1" w14:textId="77777777" w:rsidR="005E64F7" w:rsidRPr="00617D19" w:rsidRDefault="005E64F7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  <w:r w:rsidRPr="001E56A3">
        <w:rPr>
          <w:rFonts w:eastAsia="Times New Roman" w:cs="Times New Roman"/>
          <w:color w:val="auto"/>
          <w:sz w:val="20"/>
          <w:szCs w:val="20"/>
        </w:rPr>
        <w:tab/>
      </w:r>
      <w:r w:rsidRPr="001E56A3">
        <w:rPr>
          <w:rFonts w:eastAsia="Times New Roman" w:cs="Times New Roman"/>
          <w:color w:val="auto"/>
          <w:sz w:val="20"/>
          <w:szCs w:val="20"/>
        </w:rPr>
        <w:tab/>
      </w:r>
      <w:r w:rsidRPr="00617D19">
        <w:rPr>
          <w:rFonts w:eastAsia="Times New Roman" w:cs="Times New Roman"/>
          <w:color w:val="FF0000"/>
          <w:sz w:val="20"/>
          <w:szCs w:val="20"/>
        </w:rPr>
        <w:tab/>
      </w:r>
      <w:r w:rsidRPr="00617D19">
        <w:rPr>
          <w:rFonts w:eastAsia="Times New Roman" w:cs="Times New Roman"/>
          <w:color w:val="FF0000"/>
          <w:sz w:val="20"/>
          <w:szCs w:val="20"/>
        </w:rPr>
        <w:tab/>
      </w:r>
    </w:p>
    <w:p w14:paraId="0F0AA669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69EB9BA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247D529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94F67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DF7DD2A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8EC5752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3DDEAE12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22C8B4BE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08CAAC73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62467FEE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45A6CA97" w14:textId="77777777" w:rsidR="00B467BC" w:rsidRPr="00617D19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58422952" w14:textId="77777777" w:rsidR="00893372" w:rsidRPr="00617D19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7D380CD2" w14:textId="77777777" w:rsidR="00893372" w:rsidRPr="00617D19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6A50D2EA" w14:textId="77777777" w:rsidR="00893372" w:rsidRPr="00617D19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706D79D7" w14:textId="77777777" w:rsidR="00893372" w:rsidRPr="00617D19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FF0000"/>
          <w:sz w:val="20"/>
          <w:szCs w:val="20"/>
        </w:rPr>
      </w:pPr>
    </w:p>
    <w:p w14:paraId="1018DEA5" w14:textId="77777777" w:rsidR="009C48CF" w:rsidRPr="001E56A3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5221285" w14:textId="77777777" w:rsidR="009C48CF" w:rsidRPr="001E56A3" w:rsidRDefault="009C48CF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32E81196" w14:textId="77777777" w:rsidR="00893372" w:rsidRPr="001E56A3" w:rsidRDefault="00893372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AB6E9BC" w14:textId="77777777" w:rsidR="00B467BC" w:rsidRPr="001E56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</w:p>
    <w:p w14:paraId="2FC94820" w14:textId="77777777" w:rsidR="00B467BC" w:rsidRPr="001E56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Zatwierdziła:</w:t>
      </w:r>
      <w:r w:rsidRPr="001E56A3">
        <w:rPr>
          <w:rFonts w:eastAsia="Times New Roman" w:cs="Times New Roman"/>
          <w:color w:val="auto"/>
          <w:sz w:val="20"/>
          <w:szCs w:val="20"/>
        </w:rPr>
        <w:tab/>
      </w:r>
      <w:r w:rsidRPr="001E56A3">
        <w:rPr>
          <w:rFonts w:eastAsia="Times New Roman" w:cs="Times New Roman"/>
          <w:color w:val="auto"/>
          <w:sz w:val="20"/>
          <w:szCs w:val="20"/>
        </w:rPr>
        <w:tab/>
      </w:r>
    </w:p>
    <w:p w14:paraId="57E0C55F" w14:textId="77777777" w:rsidR="00B467BC" w:rsidRPr="001E56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Mariola Kruszyńska</w:t>
      </w:r>
    </w:p>
    <w:p w14:paraId="6500ADDE" w14:textId="221B5647" w:rsidR="00B467BC" w:rsidRPr="001E56A3" w:rsidRDefault="00B467BC" w:rsidP="00ED58AF">
      <w:pPr>
        <w:spacing w:after="0" w:line="240" w:lineRule="auto"/>
        <w:ind w:left="5103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Prezes Zarządu Fundacji Edukacji Europejskiej</w:t>
      </w:r>
    </w:p>
    <w:p w14:paraId="4A586DB2" w14:textId="36F96107" w:rsidR="005E64F7" w:rsidRPr="001E56A3" w:rsidRDefault="005E64F7" w:rsidP="00ED58AF">
      <w:pPr>
        <w:spacing w:after="0" w:line="240" w:lineRule="auto"/>
        <w:ind w:left="0" w:firstLine="0"/>
        <w:jc w:val="right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</w:t>
      </w:r>
    </w:p>
    <w:p w14:paraId="2D7574C9" w14:textId="77777777" w:rsidR="00B34545" w:rsidRPr="001E56A3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E0E00FD" w14:textId="77777777" w:rsidR="00B34545" w:rsidRPr="001E56A3" w:rsidRDefault="00B34545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0B612F8" w14:textId="7AC32C20" w:rsidR="005E64F7" w:rsidRPr="001E56A3" w:rsidRDefault="00B63E6A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Wałbrzych, dnia </w:t>
      </w:r>
      <w:r w:rsidR="001E56A3" w:rsidRPr="001E56A3">
        <w:rPr>
          <w:rFonts w:eastAsia="Times New Roman" w:cs="Times New Roman"/>
          <w:color w:val="auto"/>
          <w:sz w:val="20"/>
          <w:szCs w:val="20"/>
        </w:rPr>
        <w:t>13</w:t>
      </w:r>
      <w:r w:rsidR="009C48CF" w:rsidRPr="001E56A3">
        <w:rPr>
          <w:rFonts w:eastAsia="Times New Roman" w:cs="Times New Roman"/>
          <w:color w:val="auto"/>
          <w:sz w:val="20"/>
          <w:szCs w:val="20"/>
        </w:rPr>
        <w:t xml:space="preserve"> stycznia 2022</w:t>
      </w:r>
      <w:r w:rsidR="005E64F7" w:rsidRPr="001E56A3">
        <w:rPr>
          <w:rFonts w:eastAsia="Times New Roman" w:cs="Times New Roman"/>
          <w:color w:val="auto"/>
          <w:sz w:val="20"/>
          <w:szCs w:val="20"/>
        </w:rPr>
        <w:t xml:space="preserve"> r.</w:t>
      </w:r>
    </w:p>
    <w:p w14:paraId="7F9ECBEB" w14:textId="77777777" w:rsidR="005E64F7" w:rsidRPr="00617D19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FF0000"/>
          <w:sz w:val="20"/>
          <w:szCs w:val="20"/>
        </w:rPr>
      </w:pPr>
    </w:p>
    <w:p w14:paraId="0A01E86A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I. ZAMAWIAJĄCY:</w:t>
      </w:r>
    </w:p>
    <w:p w14:paraId="063DEFAC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Siedziba:</w:t>
      </w:r>
    </w:p>
    <w:p w14:paraId="11203FB3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1D3881EF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ul. Dmowskiego 2/4, </w:t>
      </w:r>
    </w:p>
    <w:p w14:paraId="1BDD6161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16ED7885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tel./ fax +48 74 664 04 02</w:t>
      </w:r>
    </w:p>
    <w:p w14:paraId="2F353539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NIP: 886-26-65-090</w:t>
      </w:r>
    </w:p>
    <w:p w14:paraId="27479A4F" w14:textId="77777777" w:rsidR="005E64F7" w:rsidRPr="001E56A3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00F790EF" w14:textId="77777777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II. MIEJSCE PUBLIKACJI OGŁOSZENIA O ZAMÓWIENIU</w:t>
      </w:r>
    </w:p>
    <w:p w14:paraId="347FD832" w14:textId="77777777" w:rsidR="005E64F7" w:rsidRPr="001E56A3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Strona internetowa Fundacji Edukacji Europejskiej: </w:t>
      </w:r>
      <w:hyperlink r:id="rId8" w:history="1">
        <w:r w:rsidRPr="001E56A3">
          <w:rPr>
            <w:rFonts w:eastAsia="Times New Roman" w:cs="Times New Roman"/>
            <w:color w:val="auto"/>
            <w:sz w:val="20"/>
            <w:szCs w:val="20"/>
            <w:u w:val="single"/>
          </w:rPr>
          <w:t>www.fee.org.pl</w:t>
        </w:r>
      </w:hyperlink>
    </w:p>
    <w:p w14:paraId="2795D8EC" w14:textId="77777777" w:rsidR="005E64F7" w:rsidRPr="001E56A3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Siedziba Zamawiającego</w:t>
      </w:r>
    </w:p>
    <w:p w14:paraId="3AAFA426" w14:textId="77777777" w:rsidR="005E64F7" w:rsidRPr="001E56A3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Zapytanie, zostanie przekazane do min. trzech, potencjalnych oferentów,</w:t>
      </w:r>
    </w:p>
    <w:p w14:paraId="7F390FCB" w14:textId="77777777" w:rsidR="005E64F7" w:rsidRPr="001E56A3" w:rsidRDefault="005E64F7" w:rsidP="006E65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>Baza Konkurencyjności</w:t>
      </w:r>
    </w:p>
    <w:p w14:paraId="4B1FD9EE" w14:textId="77777777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</w:p>
    <w:p w14:paraId="1FF84A9E" w14:textId="77777777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III. TRYB UDZIELANIA ZAMÓWIENIA</w:t>
      </w:r>
    </w:p>
    <w:p w14:paraId="135349FF" w14:textId="5B7CB444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Zapytanie ofertowe z zachowaniem zasady konkurencyjności, bez zachowania procedur określonych </w:t>
      </w:r>
      <w:r w:rsidRPr="001E56A3">
        <w:rPr>
          <w:rFonts w:eastAsia="Times New Roman" w:cs="Times New Roman"/>
          <w:color w:val="auto"/>
          <w:sz w:val="20"/>
          <w:szCs w:val="20"/>
        </w:rPr>
        <w:br/>
        <w:t xml:space="preserve">w ustawie z dn. </w:t>
      </w:r>
      <w:r w:rsidR="00D00CBA" w:rsidRPr="001E56A3">
        <w:rPr>
          <w:rFonts w:eastAsia="Times New Roman" w:cs="Times New Roman"/>
          <w:color w:val="auto"/>
          <w:sz w:val="20"/>
          <w:szCs w:val="20"/>
        </w:rPr>
        <w:t>11 września 2019 r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. – prawo zamówień publicznych </w:t>
      </w:r>
      <w:r w:rsidR="00D00CBA" w:rsidRPr="001E56A3">
        <w:rPr>
          <w:rFonts w:eastAsia="Times New Roman" w:cs="Times New Roman"/>
          <w:color w:val="auto"/>
          <w:sz w:val="20"/>
          <w:szCs w:val="20"/>
        </w:rPr>
        <w:t>Dz</w:t>
      </w:r>
      <w:r w:rsidR="000817A0" w:rsidRPr="001E56A3">
        <w:rPr>
          <w:rFonts w:eastAsia="Times New Roman" w:cs="Times New Roman"/>
          <w:color w:val="auto"/>
          <w:sz w:val="20"/>
          <w:szCs w:val="20"/>
        </w:rPr>
        <w:t>.U z 2019 r, poz.2019 z późniejszymi</w:t>
      </w:r>
      <w:r w:rsidR="00D00CBA" w:rsidRPr="001E56A3">
        <w:rPr>
          <w:rFonts w:eastAsia="Times New Roman" w:cs="Times New Roman"/>
          <w:color w:val="auto"/>
          <w:sz w:val="20"/>
          <w:szCs w:val="20"/>
        </w:rPr>
        <w:t xml:space="preserve"> zm</w:t>
      </w:r>
      <w:r w:rsidR="000817A0" w:rsidRPr="001E56A3">
        <w:rPr>
          <w:rFonts w:eastAsia="Times New Roman" w:cs="Times New Roman"/>
          <w:color w:val="auto"/>
          <w:sz w:val="20"/>
          <w:szCs w:val="20"/>
        </w:rPr>
        <w:t>ianami</w:t>
      </w:r>
      <w:r w:rsidR="00D00CBA" w:rsidRPr="001E56A3">
        <w:rPr>
          <w:rFonts w:eastAsia="Times New Roman" w:cs="Times New Roman"/>
          <w:color w:val="auto"/>
          <w:sz w:val="20"/>
          <w:szCs w:val="20"/>
        </w:rPr>
        <w:t>.</w:t>
      </w:r>
    </w:p>
    <w:p w14:paraId="7D4A70C2" w14:textId="77777777" w:rsidR="005E64F7" w:rsidRPr="001E56A3" w:rsidRDefault="005E64F7" w:rsidP="006E65F9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BD4BA5D" w14:textId="77777777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 xml:space="preserve">IV. </w:t>
      </w:r>
      <w:r w:rsidRPr="001E56A3">
        <w:rPr>
          <w:rFonts w:eastAsia="Times New Roman" w:cs="Times New Roman"/>
          <w:b/>
          <w:bCs/>
          <w:color w:val="auto"/>
          <w:sz w:val="20"/>
          <w:szCs w:val="20"/>
        </w:rPr>
        <w:t xml:space="preserve">OKREŚLENIE PRZEDMIOTU ZAMÓWIENIA ORAZ  WIELKOŚCI ZAMÓWIENIA </w:t>
      </w:r>
    </w:p>
    <w:p w14:paraId="7E875949" w14:textId="2C80CD4C" w:rsidR="009C48CF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IV.1.1) Nazwa nadana zamówieniu przez zamawiającego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: </w:t>
      </w:r>
      <w:r w:rsidR="00E55235" w:rsidRPr="001E56A3">
        <w:rPr>
          <w:rFonts w:eastAsia="Times New Roman" w:cs="Times New Roman"/>
          <w:color w:val="auto"/>
          <w:sz w:val="20"/>
          <w:szCs w:val="20"/>
        </w:rPr>
        <w:t xml:space="preserve">Realizacja 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>Certyfikowan</w:t>
      </w:r>
      <w:r w:rsidR="00E55235" w:rsidRPr="001E56A3">
        <w:rPr>
          <w:rFonts w:eastAsia="Times New Roman" w:cs="Times New Roman"/>
          <w:color w:val="auto"/>
          <w:sz w:val="20"/>
          <w:szCs w:val="20"/>
        </w:rPr>
        <w:t>ego K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>urs</w:t>
      </w:r>
      <w:r w:rsidR="00E55235" w:rsidRPr="001E56A3">
        <w:rPr>
          <w:rFonts w:eastAsia="Times New Roman" w:cs="Times New Roman"/>
          <w:color w:val="auto"/>
          <w:sz w:val="20"/>
          <w:szCs w:val="20"/>
        </w:rPr>
        <w:t>u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 xml:space="preserve"> Barmański</w:t>
      </w:r>
      <w:r w:rsidR="00E55235" w:rsidRPr="001E56A3">
        <w:rPr>
          <w:rFonts w:eastAsia="Times New Roman" w:cs="Times New Roman"/>
          <w:color w:val="auto"/>
          <w:sz w:val="20"/>
          <w:szCs w:val="20"/>
        </w:rPr>
        <w:t>ego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 xml:space="preserve"> dla 20 uczniów </w:t>
      </w:r>
      <w:r w:rsidR="001E56A3" w:rsidRPr="001E56A3">
        <w:rPr>
          <w:rFonts w:eastAsia="Times New Roman" w:cs="Times New Roman"/>
          <w:color w:val="auto"/>
          <w:sz w:val="20"/>
          <w:szCs w:val="20"/>
        </w:rPr>
        <w:t xml:space="preserve">z 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>Zespołu Szkół Zawodowych nr 7 w Wałbrzychu, z siedzibą: ul. Kłodzka 29, 58-308 Wałbrzych.</w:t>
      </w:r>
    </w:p>
    <w:p w14:paraId="14B9F4A5" w14:textId="08C2F703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 xml:space="preserve">Cel kursu: </w:t>
      </w:r>
    </w:p>
    <w:p w14:paraId="215883ED" w14:textId="553DAE50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color w:val="auto"/>
          <w:sz w:val="20"/>
          <w:szCs w:val="20"/>
        </w:rPr>
        <w:t xml:space="preserve">- nabycie wiedzy teoretycznej i umiejętności praktycznych oraz zdobycie kwalifikacji w zawodzie </w:t>
      </w:r>
      <w:r w:rsidR="00E55235" w:rsidRPr="001E56A3">
        <w:rPr>
          <w:rFonts w:eastAsia="Times New Roman" w:cs="Calibri"/>
          <w:color w:val="auto"/>
          <w:sz w:val="20"/>
          <w:szCs w:val="20"/>
        </w:rPr>
        <w:t>barmana</w:t>
      </w:r>
      <w:r w:rsidR="00E55235" w:rsidRPr="001E56A3">
        <w:rPr>
          <w:rFonts w:eastAsia="Times New Roman" w:cs="Calibri"/>
          <w:color w:val="auto"/>
          <w:sz w:val="20"/>
          <w:szCs w:val="20"/>
          <w:vertAlign w:val="superscript"/>
        </w:rPr>
        <w:footnoteReference w:id="1"/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BC9CDD3" w14:textId="0AA76FF3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Miejsce szkolenia: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1E56A3" w:rsidRPr="001E56A3">
        <w:rPr>
          <w:rFonts w:eastAsia="Times New Roman" w:cs="Times New Roman"/>
          <w:color w:val="auto"/>
          <w:sz w:val="20"/>
          <w:szCs w:val="20"/>
        </w:rPr>
        <w:t xml:space="preserve">Miasto Wałbrzych i przyległe </w:t>
      </w:r>
      <w:r w:rsidR="00430239" w:rsidRPr="000C3088">
        <w:rPr>
          <w:rFonts w:eastAsia="Times New Roman" w:cs="Calibri"/>
          <w:color w:val="auto"/>
          <w:sz w:val="20"/>
          <w:szCs w:val="20"/>
        </w:rPr>
        <w:t>G</w:t>
      </w:r>
      <w:r w:rsidR="004543D0">
        <w:rPr>
          <w:rFonts w:eastAsia="Times New Roman" w:cs="Calibri"/>
          <w:color w:val="auto"/>
          <w:sz w:val="20"/>
          <w:szCs w:val="20"/>
        </w:rPr>
        <w:t>miny</w:t>
      </w:r>
      <w:r w:rsidR="00FD52C5">
        <w:rPr>
          <w:rFonts w:eastAsia="Times New Roman" w:cs="Calibri"/>
          <w:color w:val="auto"/>
          <w:sz w:val="20"/>
          <w:szCs w:val="20"/>
        </w:rPr>
        <w:t>*</w:t>
      </w:r>
      <w:r w:rsidR="00430239" w:rsidRPr="000C3088">
        <w:rPr>
          <w:rFonts w:eastAsia="Times New Roman" w:cs="Calibri"/>
          <w:color w:val="auto"/>
          <w:sz w:val="20"/>
          <w:szCs w:val="20"/>
        </w:rPr>
        <w:t>,</w:t>
      </w:r>
    </w:p>
    <w:p w14:paraId="67E9F05E" w14:textId="29C6DB4A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Liczba uczestników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– 20 osób, 2 grupy po 10 uczestników</w:t>
      </w:r>
    </w:p>
    <w:p w14:paraId="14B72263" w14:textId="4CD75F81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Liczba godzin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– 40 godzin dydaktycznych, w tym min. 20 godzin zajęć praktycznych, realizowane od poniedziałku do piątku w godzinach od 8.00 do 16.00</w:t>
      </w:r>
    </w:p>
    <w:p w14:paraId="50AEFA71" w14:textId="187FD053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 xml:space="preserve">Terminy </w:t>
      </w:r>
      <w:r w:rsidR="00E55235" w:rsidRPr="001E56A3">
        <w:rPr>
          <w:rFonts w:eastAsia="Times New Roman" w:cs="Calibri"/>
          <w:b/>
          <w:color w:val="auto"/>
          <w:sz w:val="20"/>
          <w:szCs w:val="20"/>
        </w:rPr>
        <w:t>szkolenia</w:t>
      </w:r>
      <w:r w:rsidR="00E55235" w:rsidRPr="001E56A3">
        <w:rPr>
          <w:rFonts w:eastAsia="Times New Roman" w:cs="Calibri"/>
          <w:b/>
          <w:color w:val="auto"/>
          <w:sz w:val="20"/>
          <w:szCs w:val="20"/>
          <w:vertAlign w:val="superscript"/>
        </w:rPr>
        <w:footnoteReference w:id="2"/>
      </w:r>
      <w:r w:rsidR="00E55235" w:rsidRPr="001E56A3">
        <w:rPr>
          <w:rFonts w:eastAsia="Times New Roman" w:cs="Calibri"/>
          <w:b/>
          <w:color w:val="auto"/>
          <w:sz w:val="20"/>
          <w:szCs w:val="20"/>
        </w:rPr>
        <w:t>:</w:t>
      </w:r>
    </w:p>
    <w:p w14:paraId="63CAB005" w14:textId="19778B1A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- 1 grupa uczestników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– od 31 stycznia do 4 lutego 2022r</w:t>
      </w:r>
    </w:p>
    <w:p w14:paraId="25ACF626" w14:textId="5DEBF744" w:rsidR="00955D98" w:rsidRPr="001E56A3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Times New Roman" w:cs="Times New Roman"/>
          <w:b/>
          <w:color w:val="auto"/>
          <w:sz w:val="20"/>
          <w:szCs w:val="20"/>
        </w:rPr>
        <w:t>- 2 grupa uczestników</w:t>
      </w:r>
      <w:r w:rsidRPr="001E56A3">
        <w:rPr>
          <w:rFonts w:eastAsia="Times New Roman" w:cs="Times New Roman"/>
          <w:color w:val="auto"/>
          <w:sz w:val="20"/>
          <w:szCs w:val="20"/>
        </w:rPr>
        <w:t xml:space="preserve"> – od 7 lutego do 11 lutego 2022r</w:t>
      </w:r>
    </w:p>
    <w:p w14:paraId="28E5F3A1" w14:textId="77777777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 w:val="20"/>
          <w:szCs w:val="20"/>
        </w:rPr>
      </w:pPr>
    </w:p>
    <w:p w14:paraId="18C0327F" w14:textId="39403241" w:rsidR="005E64F7" w:rsidRPr="001E56A3" w:rsidRDefault="005E64F7" w:rsidP="006E65F9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1E56A3">
        <w:rPr>
          <w:rFonts w:eastAsia="Andale Sans UI" w:cs="Times New Roman"/>
          <w:b/>
          <w:color w:val="auto"/>
          <w:kern w:val="2"/>
          <w:sz w:val="20"/>
          <w:szCs w:val="24"/>
        </w:rPr>
        <w:t>IV.1.2) Rodzaj zamówienia:</w:t>
      </w:r>
      <w:r w:rsidRPr="001E56A3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945CFB" w:rsidRPr="001E56A3">
        <w:rPr>
          <w:rFonts w:eastAsia="Andale Sans UI" w:cs="Times New Roman"/>
          <w:color w:val="auto"/>
          <w:kern w:val="2"/>
          <w:sz w:val="20"/>
          <w:szCs w:val="24"/>
        </w:rPr>
        <w:t>usługi</w:t>
      </w:r>
    </w:p>
    <w:p w14:paraId="7A450ADD" w14:textId="7F98FFAB" w:rsidR="005E64F7" w:rsidRPr="001E56A3" w:rsidRDefault="005E64F7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1E56A3">
        <w:rPr>
          <w:rFonts w:eastAsia="Andale Sans UI" w:cs="Times New Roman"/>
          <w:b/>
          <w:color w:val="auto"/>
          <w:kern w:val="2"/>
          <w:sz w:val="20"/>
          <w:szCs w:val="24"/>
        </w:rPr>
        <w:t>IV.1.3) Określenie przedmiotu oraz wielkości lub zakresu zamówienia:</w:t>
      </w:r>
      <w:r w:rsidR="00DE51E4" w:rsidRPr="001E56A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955D98" w:rsidRPr="001E56A3">
        <w:rPr>
          <w:rFonts w:eastAsia="Times New Roman" w:cs="Times New Roman"/>
          <w:color w:val="auto"/>
          <w:sz w:val="20"/>
          <w:szCs w:val="20"/>
        </w:rPr>
        <w:t>Przedmiotem zapytania ofertowego</w:t>
      </w:r>
      <w:r w:rsidR="00782DAF" w:rsidRPr="001E56A3">
        <w:rPr>
          <w:rFonts w:eastAsia="Times New Roman" w:cs="Times New Roman"/>
          <w:color w:val="auto"/>
          <w:sz w:val="20"/>
          <w:szCs w:val="20"/>
        </w:rPr>
        <w:t xml:space="preserve"> jest realizacja certyfikowanego Kursu Barmańskiego dla 20 uczniów </w:t>
      </w:r>
      <w:r w:rsidR="001E56A3" w:rsidRPr="001E56A3">
        <w:rPr>
          <w:rFonts w:eastAsia="Times New Roman" w:cs="Times New Roman"/>
          <w:color w:val="auto"/>
          <w:sz w:val="20"/>
          <w:szCs w:val="20"/>
        </w:rPr>
        <w:t xml:space="preserve">z </w:t>
      </w:r>
      <w:r w:rsidR="00782DAF" w:rsidRPr="001E56A3">
        <w:rPr>
          <w:rFonts w:eastAsia="Times New Roman" w:cs="Times New Roman"/>
          <w:color w:val="auto"/>
          <w:sz w:val="20"/>
          <w:szCs w:val="20"/>
        </w:rPr>
        <w:t>Zespołu Szkół Zawodowych nr 7 w Wałbrzychu, z siedzibą: ul. Kłodzka 29, 58-308 Wałbrzych.</w:t>
      </w:r>
    </w:p>
    <w:p w14:paraId="436F9363" w14:textId="77777777" w:rsidR="00E55235" w:rsidRPr="001E56A3" w:rsidRDefault="00E55235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DC109D5" w14:textId="77777777" w:rsidR="00955D98" w:rsidRPr="001E56A3" w:rsidRDefault="00955D98" w:rsidP="006E65F9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1E56A3">
        <w:rPr>
          <w:rFonts w:eastAsia="Times New Roman" w:cs="Calibri"/>
          <w:b/>
          <w:color w:val="auto"/>
          <w:sz w:val="20"/>
          <w:szCs w:val="20"/>
        </w:rPr>
        <w:t>Ramowy zakres tematyczny kursu:</w:t>
      </w:r>
    </w:p>
    <w:p w14:paraId="71A33B12" w14:textId="77777777" w:rsidR="00955D98" w:rsidRPr="001E56A3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Wprowadzenie do zawodu barmana, w tym m.in.:</w:t>
      </w:r>
    </w:p>
    <w:p w14:paraId="1E1E03C6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obowiązki barmana</w:t>
      </w:r>
    </w:p>
    <w:p w14:paraId="00837B81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kultura pracy i dbałość o własny wizerunek</w:t>
      </w:r>
    </w:p>
    <w:p w14:paraId="4F25BCA9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organizacja i techniki pracy barmana</w:t>
      </w:r>
    </w:p>
    <w:p w14:paraId="75C36D18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optymalizacja ruchów i ergonomia pracy</w:t>
      </w:r>
    </w:p>
    <w:p w14:paraId="6DC2F9BA" w14:textId="77777777" w:rsidR="00955D98" w:rsidRPr="00617D19" w:rsidRDefault="00955D98" w:rsidP="006E65F9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 w:cs="Calibri"/>
          <w:color w:val="FF0000"/>
          <w:sz w:val="20"/>
          <w:szCs w:val="20"/>
        </w:rPr>
      </w:pPr>
    </w:p>
    <w:p w14:paraId="6E05A455" w14:textId="4A8AA9A2" w:rsidR="00955D98" w:rsidRPr="001E56A3" w:rsidRDefault="00955D98" w:rsidP="006E65F9">
      <w:pPr>
        <w:pStyle w:val="Akapitzlist"/>
        <w:numPr>
          <w:ilvl w:val="0"/>
          <w:numId w:val="37"/>
        </w:numPr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1E56A3">
        <w:rPr>
          <w:rFonts w:ascii="Century Gothic" w:eastAsia="Times New Roman" w:hAnsi="Century Gothic" w:cs="Calibri"/>
          <w:sz w:val="20"/>
          <w:szCs w:val="20"/>
          <w:lang w:eastAsia="pl-PL"/>
        </w:rPr>
        <w:lastRenderedPageBreak/>
        <w:t>Terminologia i funkcjonowanie sprzętu barowego oraz rodzaje stosowanego szkła, miary barowe</w:t>
      </w:r>
    </w:p>
    <w:p w14:paraId="75BCD2FB" w14:textId="0294D06F" w:rsidR="00955D98" w:rsidRPr="001E56A3" w:rsidRDefault="00E55235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Alkoholoznaw</w:t>
      </w:r>
      <w:r w:rsidR="00955D98" w:rsidRPr="001E56A3">
        <w:rPr>
          <w:rFonts w:eastAsia="Times New Roman" w:cs="Calibri"/>
          <w:color w:val="auto"/>
          <w:sz w:val="20"/>
          <w:szCs w:val="20"/>
        </w:rPr>
        <w:t>stwo, w tym m.in.:</w:t>
      </w:r>
    </w:p>
    <w:p w14:paraId="67F6E210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zarys technologii napojów alkoholowych</w:t>
      </w:r>
    </w:p>
    <w:p w14:paraId="054B7BD3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podział alkoholi i koktajli</w:t>
      </w:r>
    </w:p>
    <w:p w14:paraId="3BD9F25E" w14:textId="77777777" w:rsidR="00955D98" w:rsidRPr="001E56A3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Miksologia - zasady komponowania napojów mieszanych, w tym m.in.:</w:t>
      </w:r>
    </w:p>
    <w:p w14:paraId="3333DA23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koktajle alkoholowe</w:t>
      </w:r>
    </w:p>
    <w:p w14:paraId="67445052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koktajle bezalkoholowe</w:t>
      </w:r>
    </w:p>
    <w:p w14:paraId="42CA514D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koktajle w świeżych owocach</w:t>
      </w:r>
    </w:p>
    <w:p w14:paraId="669DC5F2" w14:textId="77777777" w:rsidR="00955D98" w:rsidRPr="001E56A3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Dekorowanie oraz sztuka prezentacji;</w:t>
      </w:r>
    </w:p>
    <w:p w14:paraId="4DBFBFFC" w14:textId="77777777" w:rsidR="00955D98" w:rsidRPr="001E56A3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Organizacja pracy barmana, w tym m.in:</w:t>
      </w:r>
    </w:p>
    <w:p w14:paraId="5035160A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zasady higieny w pracy w barze,</w:t>
      </w:r>
    </w:p>
    <w:p w14:paraId="1F9B6244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zasady działania systemów HACCP, GHP, GMP,</w:t>
      </w:r>
    </w:p>
    <w:p w14:paraId="27157C02" w14:textId="77777777" w:rsidR="00955D98" w:rsidRPr="001E56A3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sposoby rozliczeń w barze i prowadzenia dokumentacji barowej.</w:t>
      </w:r>
    </w:p>
    <w:p w14:paraId="7E432021" w14:textId="77777777" w:rsidR="00955D98" w:rsidRPr="001E56A3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1E56A3">
        <w:rPr>
          <w:rFonts w:eastAsia="Times New Roman" w:cs="Calibri"/>
          <w:color w:val="auto"/>
          <w:sz w:val="20"/>
          <w:szCs w:val="20"/>
        </w:rPr>
        <w:t>Obsługa gości przy barze i przy stoliku w tym m.in.:</w:t>
      </w:r>
    </w:p>
    <w:p w14:paraId="70349629" w14:textId="77777777" w:rsidR="00955D98" w:rsidRPr="000C3088" w:rsidRDefault="00955D98" w:rsidP="006E65F9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>psychologia gości - zasady postępowania w trudnych sytuacjach,</w:t>
      </w:r>
    </w:p>
    <w:p w14:paraId="2C718C9F" w14:textId="77777777" w:rsidR="00955D98" w:rsidRPr="000C3088" w:rsidRDefault="00955D98" w:rsidP="006E65F9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b/>
          <w:color w:val="auto"/>
          <w:sz w:val="20"/>
          <w:szCs w:val="20"/>
        </w:rPr>
        <w:t>Egzamin zewnętrzny – certyfikacja</w:t>
      </w:r>
      <w:r w:rsidRPr="000C3088">
        <w:rPr>
          <w:rFonts w:eastAsia="Times New Roman" w:cs="Calibri"/>
          <w:color w:val="auto"/>
          <w:sz w:val="20"/>
          <w:szCs w:val="20"/>
        </w:rPr>
        <w:t>:</w:t>
      </w:r>
    </w:p>
    <w:p w14:paraId="1B2C6EA1" w14:textId="71EA2EC9" w:rsidR="00955D98" w:rsidRPr="000C3088" w:rsidRDefault="00955D98" w:rsidP="006E65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>na zakończenie kursu odbędzie się egzamin potwierdzający zdobyte kwalifikacje,</w:t>
      </w:r>
      <w:r w:rsidR="009E3E1E" w:rsidRPr="000C3088">
        <w:rPr>
          <w:rFonts w:eastAsia="Times New Roman" w:cs="Calibri"/>
          <w:color w:val="auto"/>
          <w:sz w:val="20"/>
          <w:szCs w:val="20"/>
        </w:rPr>
        <w:t xml:space="preserve"> przeprowadzony przez uprawnioną do tego instytucją</w:t>
      </w:r>
      <w:r w:rsidRPr="000C3088">
        <w:rPr>
          <w:rFonts w:eastAsia="Times New Roman" w:cs="Calibri"/>
          <w:color w:val="auto"/>
          <w:sz w:val="20"/>
          <w:szCs w:val="20"/>
        </w:rPr>
        <w:t xml:space="preserve"> zewnętrzną, obejmujący część teoretyczną i praktyczną,</w:t>
      </w:r>
    </w:p>
    <w:p w14:paraId="129CD92D" w14:textId="5D5C787A" w:rsidR="00955D98" w:rsidRPr="000C3088" w:rsidRDefault="00955D98" w:rsidP="006E65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 xml:space="preserve">egzamin odbędzie się w </w:t>
      </w:r>
      <w:r w:rsidR="000C3088" w:rsidRPr="000C3088">
        <w:rPr>
          <w:rFonts w:eastAsia="Times New Roman" w:cs="Calibri"/>
          <w:color w:val="auto"/>
          <w:sz w:val="20"/>
          <w:szCs w:val="20"/>
        </w:rPr>
        <w:t xml:space="preserve">Mieście Wałbrzychu i przyległych </w:t>
      </w:r>
      <w:r w:rsidR="00430239" w:rsidRPr="000C3088">
        <w:rPr>
          <w:rFonts w:eastAsia="Times New Roman" w:cs="Calibri"/>
          <w:color w:val="auto"/>
          <w:sz w:val="20"/>
          <w:szCs w:val="20"/>
        </w:rPr>
        <w:t>Gminach</w:t>
      </w:r>
      <w:r w:rsidR="00430239">
        <w:rPr>
          <w:rFonts w:eastAsia="Times New Roman" w:cs="Calibri"/>
          <w:color w:val="auto"/>
          <w:sz w:val="20"/>
          <w:szCs w:val="20"/>
        </w:rPr>
        <w:t>*</w:t>
      </w:r>
      <w:r w:rsidR="00430239" w:rsidRPr="000C3088">
        <w:rPr>
          <w:rFonts w:eastAsia="Times New Roman" w:cs="Calibri"/>
          <w:color w:val="auto"/>
          <w:sz w:val="20"/>
          <w:szCs w:val="20"/>
        </w:rPr>
        <w:t xml:space="preserve">, </w:t>
      </w:r>
      <w:r w:rsidRPr="000C3088">
        <w:rPr>
          <w:rFonts w:eastAsia="Times New Roman" w:cs="Calibri"/>
          <w:color w:val="auto"/>
          <w:sz w:val="20"/>
          <w:szCs w:val="20"/>
        </w:rPr>
        <w:t>w terminie do 30 dni ka</w:t>
      </w:r>
      <w:r w:rsidR="009E3E1E" w:rsidRPr="000C3088">
        <w:rPr>
          <w:rFonts w:eastAsia="Times New Roman" w:cs="Calibri"/>
          <w:color w:val="auto"/>
          <w:sz w:val="20"/>
          <w:szCs w:val="20"/>
        </w:rPr>
        <w:t>lendarzowych od daty zakończenia</w:t>
      </w:r>
      <w:r w:rsidRPr="000C3088">
        <w:rPr>
          <w:rFonts w:eastAsia="Times New Roman" w:cs="Calibri"/>
          <w:color w:val="auto"/>
          <w:sz w:val="20"/>
          <w:szCs w:val="20"/>
        </w:rPr>
        <w:t xml:space="preserve"> kursu.</w:t>
      </w:r>
    </w:p>
    <w:p w14:paraId="26446027" w14:textId="77777777" w:rsidR="00955D98" w:rsidRPr="000C3088" w:rsidRDefault="00955D98" w:rsidP="006E65F9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color w:val="auto"/>
          <w:sz w:val="20"/>
          <w:szCs w:val="20"/>
        </w:rPr>
      </w:pPr>
      <w:r w:rsidRPr="000C3088">
        <w:rPr>
          <w:rFonts w:eastAsia="Times New Roman" w:cs="Calibri"/>
          <w:b/>
          <w:color w:val="auto"/>
          <w:sz w:val="20"/>
          <w:szCs w:val="20"/>
        </w:rPr>
        <w:t>Cena szkolenia zawiera:</w:t>
      </w:r>
    </w:p>
    <w:p w14:paraId="2829729D" w14:textId="77777777" w:rsidR="00955D98" w:rsidRPr="000C3088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 xml:space="preserve">koszt wykładowcy/trenera </w:t>
      </w:r>
    </w:p>
    <w:p w14:paraId="591EBE96" w14:textId="4FF6E670" w:rsidR="00955D98" w:rsidRPr="000C3088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>koszt wynajmu sali szkoleniowej</w:t>
      </w:r>
    </w:p>
    <w:p w14:paraId="0B825A43" w14:textId="03D63106" w:rsidR="00955D98" w:rsidRPr="000C3088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>koszt używanych podczas kursu surowców,</w:t>
      </w:r>
      <w:r w:rsidR="000C3088" w:rsidRPr="000C3088">
        <w:rPr>
          <w:rFonts w:eastAsia="Times New Roman" w:cs="Calibri"/>
          <w:color w:val="auto"/>
          <w:sz w:val="20"/>
          <w:szCs w:val="20"/>
        </w:rPr>
        <w:t xml:space="preserve"> materiałów, narzędzi i sprzętu</w:t>
      </w:r>
    </w:p>
    <w:p w14:paraId="22CD60AF" w14:textId="082128FC" w:rsidR="00955D98" w:rsidRPr="000C3088" w:rsidRDefault="00955D98" w:rsidP="006E65F9">
      <w:pPr>
        <w:numPr>
          <w:ilvl w:val="0"/>
          <w:numId w:val="37"/>
        </w:numPr>
        <w:spacing w:line="240" w:lineRule="auto"/>
        <w:contextualSpacing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>koszt zakupu podręczników/skryptów dla każdego uczestnika. Podręcznik powinien obejmować zagadnienia związ</w:t>
      </w:r>
      <w:r w:rsidR="000C3088">
        <w:rPr>
          <w:rFonts w:eastAsia="Times New Roman" w:cs="Calibri"/>
          <w:color w:val="auto"/>
          <w:sz w:val="20"/>
          <w:szCs w:val="20"/>
        </w:rPr>
        <w:t xml:space="preserve">ane z tematyką szkolenia oraz </w:t>
      </w:r>
      <w:r w:rsidRPr="000C3088">
        <w:rPr>
          <w:rFonts w:eastAsia="Times New Roman" w:cs="Calibri"/>
          <w:color w:val="auto"/>
          <w:sz w:val="20"/>
          <w:szCs w:val="20"/>
        </w:rPr>
        <w:t>pozwolić na przygotowanie do certyfikowanego egzaminu zewnętrznego z zakresu objętego kursem.</w:t>
      </w:r>
    </w:p>
    <w:p w14:paraId="3C02D0B9" w14:textId="4B236109" w:rsidR="00955D98" w:rsidRPr="000C3088" w:rsidRDefault="00955D98" w:rsidP="009E3E1E">
      <w:pPr>
        <w:pStyle w:val="Akapitzlist"/>
        <w:numPr>
          <w:ilvl w:val="0"/>
          <w:numId w:val="37"/>
        </w:numPr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0C3088">
        <w:rPr>
          <w:rFonts w:ascii="Century Gothic" w:eastAsia="Times New Roman" w:hAnsi="Century Gothic" w:cs="Calibri"/>
          <w:sz w:val="20"/>
          <w:szCs w:val="20"/>
        </w:rPr>
        <w:t>koszt certyfikowanego egzaminu zewnętrznego, obejmujący w szczególności: wynajem sali szkoleniowej, materiały i surowce związane z przeprowadzeniem części praktycznej egzaminu,</w:t>
      </w:r>
    </w:p>
    <w:p w14:paraId="5C58920B" w14:textId="1CF21BB6" w:rsidR="00955D98" w:rsidRPr="000C3088" w:rsidRDefault="00955D98" w:rsidP="006E65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color w:val="auto"/>
          <w:sz w:val="20"/>
          <w:szCs w:val="20"/>
        </w:rPr>
      </w:pPr>
      <w:r w:rsidRPr="000C3088">
        <w:rPr>
          <w:rFonts w:eastAsia="Times New Roman" w:cs="Calibri"/>
          <w:color w:val="auto"/>
          <w:sz w:val="20"/>
          <w:szCs w:val="20"/>
        </w:rPr>
        <w:t xml:space="preserve">oraz inne wynikające ze specyfiki oferenta. </w:t>
      </w:r>
    </w:p>
    <w:p w14:paraId="43A67D7A" w14:textId="3B62C923" w:rsidR="00782DAF" w:rsidRPr="000C3088" w:rsidRDefault="009E3E1E" w:rsidP="009E3E1E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0C3088">
        <w:rPr>
          <w:rFonts w:ascii="Century Gothic" w:eastAsia="Times New Roman" w:hAnsi="Century Gothic" w:cs="Times New Roman"/>
          <w:b/>
          <w:sz w:val="20"/>
          <w:szCs w:val="20"/>
        </w:rPr>
        <w:t>Dokumentacja z przeprowadzonego kursu:</w:t>
      </w:r>
    </w:p>
    <w:p w14:paraId="57CB0A85" w14:textId="373ED87A" w:rsidR="009E3E1E" w:rsidRPr="000C3088" w:rsidRDefault="009E3E1E" w:rsidP="009E3E1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3088">
        <w:rPr>
          <w:rFonts w:ascii="Century Gothic" w:eastAsia="Times New Roman" w:hAnsi="Century Gothic" w:cs="Times New Roman"/>
          <w:sz w:val="20"/>
          <w:szCs w:val="20"/>
        </w:rPr>
        <w:t>Dziennik ze zrealizowanego kursu wraz z listami obecności,</w:t>
      </w:r>
    </w:p>
    <w:p w14:paraId="0ACC3F0D" w14:textId="1DFF991C" w:rsidR="009E3E1E" w:rsidRPr="000C3088" w:rsidRDefault="009E3E1E" w:rsidP="009E3E1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3088">
        <w:rPr>
          <w:rFonts w:ascii="Century Gothic" w:eastAsia="Times New Roman" w:hAnsi="Century Gothic" w:cs="Times New Roman"/>
          <w:sz w:val="20"/>
          <w:szCs w:val="20"/>
        </w:rPr>
        <w:t>Harmonogram realizacji kursu,</w:t>
      </w:r>
    </w:p>
    <w:p w14:paraId="6321AD3B" w14:textId="010398F7" w:rsidR="009E3E1E" w:rsidRPr="000C3088" w:rsidRDefault="009E3E1E" w:rsidP="009E3E1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3088">
        <w:rPr>
          <w:rFonts w:ascii="Century Gothic" w:eastAsia="Times New Roman" w:hAnsi="Century Gothic" w:cs="Times New Roman"/>
          <w:sz w:val="20"/>
          <w:szCs w:val="20"/>
        </w:rPr>
        <w:t>Przeprowadzona ewaluacja ze zrealizowanego kursu,</w:t>
      </w:r>
    </w:p>
    <w:p w14:paraId="2D209000" w14:textId="7B6C892C" w:rsidR="009E3E1E" w:rsidRPr="000C3088" w:rsidRDefault="009E3E1E" w:rsidP="009E3E1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C3088">
        <w:rPr>
          <w:rFonts w:ascii="Century Gothic" w:eastAsia="Times New Roman" w:hAnsi="Century Gothic" w:cs="Times New Roman"/>
          <w:sz w:val="20"/>
          <w:szCs w:val="20"/>
        </w:rPr>
        <w:t>Certyfikaty.</w:t>
      </w:r>
    </w:p>
    <w:p w14:paraId="15BBE82B" w14:textId="77777777" w:rsidR="009E3E1E" w:rsidRPr="000C3088" w:rsidRDefault="009E3E1E" w:rsidP="006E65F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5BEB686" w14:textId="77777777" w:rsidR="005E64F7" w:rsidRPr="000C3088" w:rsidRDefault="005E64F7" w:rsidP="006E65F9">
      <w:pPr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0C3088">
        <w:rPr>
          <w:rFonts w:eastAsia="Times New Roman" w:cs="Times New Roman"/>
          <w:b/>
          <w:color w:val="auto"/>
          <w:sz w:val="20"/>
          <w:szCs w:val="20"/>
        </w:rPr>
        <w:t>Dodatkowe informacje:</w:t>
      </w:r>
    </w:p>
    <w:p w14:paraId="1A79CD2C" w14:textId="3ABAAB25" w:rsidR="006E65F9" w:rsidRPr="000C3088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C3088">
        <w:rPr>
          <w:rFonts w:eastAsia="Times New Roman" w:cs="Times New Roman"/>
          <w:color w:val="auto"/>
          <w:sz w:val="20"/>
          <w:szCs w:val="20"/>
        </w:rPr>
        <w:t xml:space="preserve">- </w:t>
      </w:r>
      <w:r w:rsidR="006E65F9" w:rsidRPr="000C3088">
        <w:rPr>
          <w:rFonts w:eastAsia="Times New Roman" w:cs="Times New Roman"/>
          <w:color w:val="auto"/>
          <w:sz w:val="20"/>
          <w:szCs w:val="20"/>
        </w:rPr>
        <w:t>każdy Wykonawca może złożyć tylko jedną ofertę,</w:t>
      </w:r>
    </w:p>
    <w:p w14:paraId="406CFE6F" w14:textId="7851A81F" w:rsidR="005E64F7" w:rsidRPr="000C3088" w:rsidRDefault="006E65F9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C3088">
        <w:rPr>
          <w:rFonts w:eastAsia="Times New Roman" w:cs="Times New Roman"/>
          <w:color w:val="auto"/>
          <w:sz w:val="20"/>
          <w:szCs w:val="20"/>
        </w:rPr>
        <w:t xml:space="preserve">- </w:t>
      </w:r>
      <w:r w:rsidR="005E64F7" w:rsidRPr="000C3088">
        <w:rPr>
          <w:rFonts w:eastAsia="Times New Roman" w:cs="Times New Roman"/>
          <w:color w:val="auto"/>
          <w:sz w:val="20"/>
          <w:szCs w:val="20"/>
        </w:rPr>
        <w:t>złożona oferta musi być podana w PLN,</w:t>
      </w:r>
      <w:r w:rsidR="005E64F7" w:rsidRPr="000C3088">
        <w:rPr>
          <w:color w:val="auto"/>
        </w:rPr>
        <w:t xml:space="preserve"> </w:t>
      </w:r>
      <w:r w:rsidR="005E64F7" w:rsidRPr="000C3088">
        <w:rPr>
          <w:rFonts w:eastAsia="Times New Roman" w:cs="Times New Roman"/>
          <w:color w:val="auto"/>
          <w:sz w:val="20"/>
          <w:szCs w:val="20"/>
        </w:rPr>
        <w:t>z dokładnością do dwóch miejsc po przecinku,</w:t>
      </w:r>
      <w:r w:rsidR="002F1156" w:rsidRPr="000C308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3069B44E" w14:textId="1205D98D" w:rsidR="005E64F7" w:rsidRPr="000C3088" w:rsidRDefault="005E64F7" w:rsidP="00ED58AF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C3088">
        <w:rPr>
          <w:rFonts w:eastAsia="Times New Roman" w:cs="Times New Roman"/>
          <w:color w:val="auto"/>
          <w:sz w:val="20"/>
          <w:szCs w:val="20"/>
        </w:rPr>
        <w:t>- oferta powinna być sporządzona w języku polskim, w formie pisemnej, czytelnie, wypełniona nieścieralnym atramentem lub długopisem, maszynowo lub komputerowo. Oferta winna być podpisana przez osobę upoważnioną do reprezentowania Wykonawcy,</w:t>
      </w:r>
      <w:r w:rsidR="002F1156" w:rsidRPr="000C3088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E699D2E" w14:textId="77777777" w:rsidR="000C3088" w:rsidRPr="000C3088" w:rsidRDefault="005E64F7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0C3088">
        <w:rPr>
          <w:rFonts w:eastAsia="Times New Roman" w:cs="Times New Roman"/>
          <w:color w:val="auto"/>
          <w:sz w:val="20"/>
          <w:szCs w:val="20"/>
        </w:rPr>
        <w:t xml:space="preserve">- w razie zmieniających się wytycznych i zaleceń w obszarze panującego zagrożenia z tytułu pandemii </w:t>
      </w:r>
      <w:r w:rsidR="00893372" w:rsidRPr="000C3088">
        <w:rPr>
          <w:rFonts w:eastAsia="Times New Roman" w:cs="Times New Roman"/>
          <w:color w:val="auto"/>
          <w:sz w:val="20"/>
          <w:szCs w:val="20"/>
        </w:rPr>
        <w:t>Covid-19</w:t>
      </w:r>
      <w:r w:rsidRPr="000C3088">
        <w:rPr>
          <w:rFonts w:eastAsia="Times New Roman" w:cs="Times New Roman"/>
          <w:color w:val="auto"/>
          <w:sz w:val="20"/>
          <w:szCs w:val="20"/>
        </w:rPr>
        <w:t xml:space="preserve">, szczegóły związane z dostawą będą ustalane indywidualnie z wybranymi oferentami. Zmiany warunków </w:t>
      </w:r>
      <w:r w:rsidR="007155AF" w:rsidRPr="000C3088">
        <w:rPr>
          <w:rFonts w:eastAsia="Times New Roman" w:cs="Times New Roman"/>
          <w:color w:val="auto"/>
          <w:sz w:val="20"/>
          <w:szCs w:val="20"/>
        </w:rPr>
        <w:t>usługi</w:t>
      </w:r>
      <w:r w:rsidRPr="000C3088">
        <w:rPr>
          <w:rFonts w:eastAsia="Times New Roman" w:cs="Times New Roman"/>
          <w:color w:val="auto"/>
          <w:sz w:val="20"/>
          <w:szCs w:val="20"/>
        </w:rPr>
        <w:t xml:space="preserve"> w tym zakresie nie mo</w:t>
      </w:r>
      <w:r w:rsidR="007155AF" w:rsidRPr="000C3088">
        <w:rPr>
          <w:rFonts w:eastAsia="Times New Roman" w:cs="Times New Roman"/>
          <w:color w:val="auto"/>
          <w:sz w:val="20"/>
          <w:szCs w:val="20"/>
        </w:rPr>
        <w:t>gą wpływać na zwiększenie ceny realizacji szkolenia/kursu</w:t>
      </w:r>
      <w:r w:rsidRPr="000C3088">
        <w:rPr>
          <w:rFonts w:eastAsia="Times New Roman" w:cs="Times New Roman"/>
          <w:color w:val="auto"/>
          <w:sz w:val="20"/>
          <w:szCs w:val="20"/>
        </w:rPr>
        <w:t>.</w:t>
      </w:r>
    </w:p>
    <w:p w14:paraId="6BE44311" w14:textId="77777777" w:rsidR="000C3088" w:rsidRPr="00B17EE2" w:rsidRDefault="000C3088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6156609" w14:textId="7C156D20" w:rsidR="005E64F7" w:rsidRDefault="005E64F7" w:rsidP="000C3088">
      <w:pPr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IV.1.4) Czy przewiduje się udzielenie zamówień </w:t>
      </w:r>
      <w:r w:rsidR="002F1156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dodatkowych lub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uzupełniających: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tak. Zamawiający przewiduje 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możliwość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udzieleni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>a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>w okresie do 3 lat od dnia udzielenia zamówienia podstawowego</w:t>
      </w:r>
      <w:r w:rsidR="00B17EE2" w:rsidRPr="00B17EE2">
        <w:rPr>
          <w:rFonts w:eastAsia="Andale Sans UI" w:cs="Times New Roman"/>
          <w:color w:val="auto"/>
          <w:kern w:val="2"/>
          <w:sz w:val="20"/>
          <w:szCs w:val="24"/>
        </w:rPr>
        <w:t>,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zamówień </w:t>
      </w:r>
      <w:r w:rsidR="00667256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lastRenderedPageBreak/>
        <w:t>dodatkow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>ych</w:t>
      </w:r>
      <w:r w:rsidR="00667256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(częściowa wymiana </w:t>
      </w:r>
      <w:r w:rsidR="00062D21" w:rsidRPr="00B17EE2">
        <w:rPr>
          <w:rFonts w:eastAsia="Andale Sans UI" w:cs="Times New Roman"/>
          <w:color w:val="auto"/>
          <w:kern w:val="2"/>
          <w:sz w:val="20"/>
          <w:szCs w:val="24"/>
        </w:rPr>
        <w:t>dostarczonych produktów</w:t>
      </w:r>
      <w:r w:rsidR="00E5108E" w:rsidRPr="00B17EE2">
        <w:rPr>
          <w:rFonts w:eastAsia="Andale Sans UI" w:cs="Times New Roman"/>
          <w:color w:val="auto"/>
          <w:kern w:val="2"/>
          <w:sz w:val="20"/>
          <w:szCs w:val="24"/>
        </w:rPr>
        <w:t>/usług, zwiększenie bieżących dostaw lub istniejących instalacji, powtórzenie podobnych towarów/usług</w:t>
      </w:r>
      <w:r w:rsidR="00062D21" w:rsidRPr="00B17EE2">
        <w:rPr>
          <w:rFonts w:eastAsia="Andale Sans UI" w:cs="Times New Roman"/>
          <w:color w:val="auto"/>
          <w:kern w:val="2"/>
          <w:sz w:val="20"/>
          <w:szCs w:val="24"/>
        </w:rPr>
        <w:t>)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w przypadku </w:t>
      </w:r>
      <w:r w:rsidR="00C223CD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zwiększenia zapotrzebowania do </w:t>
      </w:r>
      <w:r w:rsidR="007155AF" w:rsidRPr="00B17EE2">
        <w:rPr>
          <w:rFonts w:eastAsia="Andale Sans UI" w:cs="Times New Roman"/>
          <w:color w:val="auto"/>
          <w:kern w:val="2"/>
          <w:sz w:val="20"/>
          <w:szCs w:val="24"/>
        </w:rPr>
        <w:t>3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0% </w:t>
      </w:r>
      <w:r w:rsidR="007155AF" w:rsidRPr="00B17EE2">
        <w:rPr>
          <w:rFonts w:eastAsia="Andale Sans UI" w:cs="Times New Roman"/>
          <w:color w:val="auto"/>
          <w:kern w:val="2"/>
          <w:sz w:val="20"/>
          <w:szCs w:val="24"/>
        </w:rPr>
        <w:t>ilości uczniów biorących udział</w:t>
      </w:r>
      <w:r w:rsidR="006E65F9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w </w:t>
      </w:r>
      <w:r w:rsidR="007155AF" w:rsidRPr="00B17EE2">
        <w:rPr>
          <w:rFonts w:eastAsia="Andale Sans UI" w:cs="Times New Roman"/>
          <w:color w:val="auto"/>
          <w:kern w:val="2"/>
          <w:sz w:val="20"/>
          <w:szCs w:val="24"/>
        </w:rPr>
        <w:t>kursie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.</w:t>
      </w:r>
    </w:p>
    <w:p w14:paraId="43B9F156" w14:textId="77777777" w:rsidR="00044EEB" w:rsidRPr="00B17EE2" w:rsidRDefault="00044EEB" w:rsidP="000C3088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DF8380C" w14:textId="77777777" w:rsidR="005E64F7" w:rsidRPr="00B17EE2" w:rsidRDefault="005E64F7" w:rsidP="00ED58AF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17EE2">
        <w:rPr>
          <w:rFonts w:eastAsia="Times New Roman" w:cs="Times New Roman"/>
          <w:b/>
          <w:color w:val="auto"/>
          <w:sz w:val="20"/>
          <w:szCs w:val="20"/>
        </w:rPr>
        <w:t>IV.1.5) Wspólny Słownik Zamówień (CPV):</w:t>
      </w:r>
      <w:r w:rsidRPr="00B17EE2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4675021A" w14:textId="1E90D1C9" w:rsidR="009769BD" w:rsidRPr="00B17EE2" w:rsidRDefault="006E65F9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B17EE2">
        <w:rPr>
          <w:rFonts w:eastAsia="Times New Roman" w:cs="Times New Roman"/>
          <w:color w:val="auto"/>
          <w:sz w:val="20"/>
          <w:szCs w:val="20"/>
        </w:rPr>
        <w:tab/>
      </w:r>
      <w:r w:rsidR="004751A9" w:rsidRPr="00B17EE2">
        <w:rPr>
          <w:rFonts w:eastAsia="Times New Roman" w:cs="Times New Roman"/>
          <w:color w:val="auto"/>
          <w:sz w:val="20"/>
          <w:szCs w:val="20"/>
        </w:rPr>
        <w:t>80500000-9</w:t>
      </w:r>
      <w:r w:rsidRPr="00B17EE2">
        <w:rPr>
          <w:rFonts w:eastAsia="Times New Roman" w:cs="Times New Roman"/>
          <w:color w:val="auto"/>
          <w:sz w:val="20"/>
          <w:szCs w:val="20"/>
        </w:rPr>
        <w:t xml:space="preserve"> Usługi </w:t>
      </w:r>
      <w:r w:rsidR="004751A9" w:rsidRPr="00B17EE2">
        <w:rPr>
          <w:rFonts w:eastAsia="Times New Roman" w:cs="Times New Roman"/>
          <w:color w:val="auto"/>
          <w:sz w:val="20"/>
          <w:szCs w:val="20"/>
        </w:rPr>
        <w:t xml:space="preserve">szkoleniowe </w:t>
      </w:r>
    </w:p>
    <w:p w14:paraId="3BC563C2" w14:textId="77777777" w:rsidR="004751A9" w:rsidRPr="00B17EE2" w:rsidRDefault="004751A9" w:rsidP="004751A9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166D4B17" w14:textId="77777777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IV.1.6) Czy dopuszcza się złożenie oferty częściowej: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79E6789C" w14:textId="77777777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IV.1.7) Czy dopuszcza się złożenie oferty wariantowej: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nie.</w:t>
      </w:r>
    </w:p>
    <w:p w14:paraId="19ADEEE9" w14:textId="45AD517C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IV.2) CZAS TRWANIA ZAMÓWIENIA LUB TERMIN WYKONANIA: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="00B467BC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maksymalnie </w:t>
      </w:r>
      <w:r w:rsidR="00A32E99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do </w:t>
      </w:r>
      <w:r w:rsidR="00B17EE2" w:rsidRPr="00B17EE2">
        <w:rPr>
          <w:rFonts w:eastAsia="Andale Sans UI" w:cs="Times New Roman"/>
          <w:color w:val="auto"/>
          <w:kern w:val="2"/>
          <w:sz w:val="20"/>
          <w:szCs w:val="24"/>
        </w:rPr>
        <w:t>13</w:t>
      </w:r>
      <w:r w:rsidR="009E3E1E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marca</w:t>
      </w:r>
      <w:r w:rsidR="006E65F9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2022</w:t>
      </w:r>
      <w:r w:rsidR="009625F5" w:rsidRPr="00B17EE2">
        <w:rPr>
          <w:rFonts w:eastAsia="Andale Sans UI" w:cs="Times New Roman"/>
          <w:color w:val="auto"/>
          <w:kern w:val="2"/>
          <w:sz w:val="20"/>
          <w:szCs w:val="24"/>
        </w:rPr>
        <w:t>r.</w:t>
      </w:r>
    </w:p>
    <w:p w14:paraId="40B32C66" w14:textId="77777777" w:rsidR="005E64F7" w:rsidRPr="00B17EE2" w:rsidRDefault="005E64F7" w:rsidP="00ED58AF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17EE2">
        <w:rPr>
          <w:rFonts w:eastAsia="Times New Roman" w:cs="Times New Roman"/>
          <w:b/>
          <w:color w:val="auto"/>
          <w:sz w:val="20"/>
          <w:szCs w:val="20"/>
        </w:rPr>
        <w:t xml:space="preserve">V. INFORMACJE O CHARAKTERZE PRAWNYM, EKONOMICZNYM, FINANSOWYM </w:t>
      </w:r>
      <w:r w:rsidRPr="00B17EE2">
        <w:rPr>
          <w:rFonts w:eastAsia="Times New Roman" w:cs="Times New Roman"/>
          <w:b/>
          <w:color w:val="auto"/>
          <w:sz w:val="20"/>
          <w:szCs w:val="20"/>
        </w:rPr>
        <w:br/>
        <w:t>I TECHNICZNYM</w:t>
      </w:r>
    </w:p>
    <w:p w14:paraId="34BB1108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V.1) ZALICZKI</w:t>
      </w:r>
    </w:p>
    <w:p w14:paraId="078940CB" w14:textId="77777777" w:rsidR="005E64F7" w:rsidRPr="00B17EE2" w:rsidRDefault="005E64F7" w:rsidP="00ED58AF">
      <w:pPr>
        <w:numPr>
          <w:ilvl w:val="0"/>
          <w:numId w:val="9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Czy przewiduje się udzielenie zaliczek na poczet wykonania zamówienia: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378759E7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V.2) WARUNKI UDZIAŁU W POSTĘPOWANIU ORAZ OPIS SPOSOBU DOKONYWANIA OCENY SPEŁNIANIA TYCH WARUNKÓW</w:t>
      </w:r>
    </w:p>
    <w:p w14:paraId="5E90C88F" w14:textId="77777777" w:rsidR="005E64F7" w:rsidRPr="00B17EE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 2.1) Uprawnienia do wykonywania określonej działalności lub czynności, jeżeli przepisy prawa nakładają obowiązek ich posiadania</w:t>
      </w:r>
    </w:p>
    <w:p w14:paraId="736B0763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6C076151" w14:textId="77777777" w:rsidR="005E64F7" w:rsidRPr="00B17EE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22D401B" w14:textId="77777777" w:rsidR="005E64F7" w:rsidRPr="00B17EE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V.2.2) Wiedza i doświadczenie</w:t>
      </w:r>
    </w:p>
    <w:p w14:paraId="4D014A5D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458EA3AF" w14:textId="77777777" w:rsidR="005E64F7" w:rsidRPr="00B17EE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0C2A3882" w14:textId="77777777" w:rsidR="005E64F7" w:rsidRPr="00B17EE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V.2.3) Potencjał techniczny</w:t>
      </w:r>
    </w:p>
    <w:p w14:paraId="4AC69517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F52603B" w14:textId="77777777" w:rsidR="005E64F7" w:rsidRPr="00B17EE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6429F35" w14:textId="77777777" w:rsidR="005E64F7" w:rsidRPr="00B17EE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V.2.4) Osoby zdolne do wykonania zamówienia</w:t>
      </w:r>
    </w:p>
    <w:p w14:paraId="54E2A40C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15BC3A80" w14:textId="77777777" w:rsidR="005E64F7" w:rsidRPr="00B17EE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711D07AE" w14:textId="77777777" w:rsidR="005E64F7" w:rsidRPr="00B17EE2" w:rsidRDefault="005E64F7" w:rsidP="00ED58AF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V.2.5) Sytuacja ekonomiczna i finansowa</w:t>
      </w:r>
    </w:p>
    <w:p w14:paraId="01BC8D7C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707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Opis sposobu dokonywania oceny spełniania tego warunku</w:t>
      </w:r>
    </w:p>
    <w:p w14:paraId="398C777C" w14:textId="77777777" w:rsidR="005E64F7" w:rsidRPr="00B17EE2" w:rsidRDefault="005E64F7" w:rsidP="00ED58AF">
      <w:pPr>
        <w:numPr>
          <w:ilvl w:val="1"/>
          <w:numId w:val="10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nie opisuje i nie wyznacza szczegółowego warunku w tym zakresie.</w:t>
      </w:r>
    </w:p>
    <w:p w14:paraId="5CD094AF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V.3) INFORMACJA O OŚWIADCZENIACH LUB DOKUMENTACH, JAKIE MAJĄ DOSTARCZYĆ WYKONAWCY W CELU POTWIERDZENIA SPEŁNIANIA WARUNKÓW UDZIAŁU W POSTĘPOWANIU </w:t>
      </w:r>
    </w:p>
    <w:p w14:paraId="48E4D6BD" w14:textId="095388BD" w:rsidR="005E64F7" w:rsidRPr="00B17EE2" w:rsidRDefault="005E64F7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1 – </w:t>
      </w:r>
      <w:r w:rsidR="00EC4850" w:rsidRPr="00B17EE2">
        <w:rPr>
          <w:rFonts w:eastAsia="Andale Sans UI" w:cs="Times New Roman"/>
          <w:color w:val="auto"/>
          <w:kern w:val="2"/>
          <w:sz w:val="20"/>
          <w:szCs w:val="24"/>
        </w:rPr>
        <w:t>formularz ofertowy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6E273815" w14:textId="07C0D089" w:rsidR="005E64F7" w:rsidRPr="00B17EE2" w:rsidRDefault="00EC4850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Załącznik nr 2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spełnieniu warunków udziału w postępowaniu;</w:t>
      </w:r>
    </w:p>
    <w:p w14:paraId="719F6ED8" w14:textId="03E9AC8E" w:rsidR="005E64F7" w:rsidRPr="00B17EE2" w:rsidRDefault="00EC4850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Załącznik nr 3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C6C3FFF" w14:textId="77777777" w:rsidR="005E64F7" w:rsidRPr="00B17EE2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Uczestniczeniu w spółce jako wspólnik spółki cywilnej lub spółki osobowej;</w:t>
      </w:r>
    </w:p>
    <w:p w14:paraId="2FDFBFED" w14:textId="77777777" w:rsidR="005E64F7" w:rsidRPr="00B17EE2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Posiadaniu co najmniej 10% udziałów lub akcji;</w:t>
      </w:r>
    </w:p>
    <w:p w14:paraId="35D2B9F8" w14:textId="77777777" w:rsidR="005E64F7" w:rsidRPr="00B17EE2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Pełnieniu członka organu nadzorczego lub zarządzającego, prokurenta, pełnomocnika;</w:t>
      </w:r>
    </w:p>
    <w:p w14:paraId="703534E2" w14:textId="77777777" w:rsidR="005E64F7" w:rsidRPr="00B17EE2" w:rsidRDefault="005E64F7" w:rsidP="00ED58AF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443AC17B" w14:textId="3B648764" w:rsidR="005E64F7" w:rsidRPr="00B17EE2" w:rsidRDefault="00B17EE2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Załącznik</w:t>
      </w:r>
      <w:r w:rsidR="00EC4850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nr 4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1D5D6F" w14:textId="17542B6F" w:rsidR="005E64F7" w:rsidRPr="00B17EE2" w:rsidRDefault="00EC4850" w:rsidP="00ED58A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Załącznik nr 5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125470B5" w14:textId="5B8DB3E4" w:rsidR="009769BD" w:rsidRPr="00B17EE2" w:rsidRDefault="00EC4850" w:rsidP="00ED58AF">
      <w:pPr>
        <w:numPr>
          <w:ilvl w:val="0"/>
          <w:numId w:val="11"/>
        </w:numPr>
        <w:tabs>
          <w:tab w:val="left" w:pos="0"/>
        </w:tabs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- Zaparafowany i podpisany na ostatniej stronie w odpowiednim miejscu wzór umowy.</w:t>
      </w:r>
    </w:p>
    <w:p w14:paraId="3D2284E5" w14:textId="77777777" w:rsidR="005E64F7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V.4) Czy ogranicza się możliwość ubiegania się o zamówienie publiczne tylko dla wykonawców, u których ponad 50 % pracowników stanowią osoby niepełnosprawne: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nie</w:t>
      </w:r>
    </w:p>
    <w:p w14:paraId="1FDD1AC9" w14:textId="77777777" w:rsidR="00364222" w:rsidRPr="00B17EE2" w:rsidRDefault="00364222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bookmarkStart w:id="0" w:name="_GoBack"/>
      <w:bookmarkEnd w:id="0"/>
    </w:p>
    <w:p w14:paraId="70511151" w14:textId="77777777" w:rsidR="005E64F7" w:rsidRPr="00B17EE2" w:rsidRDefault="005E64F7" w:rsidP="00ED58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b/>
          <w:color w:val="auto"/>
          <w:sz w:val="20"/>
          <w:szCs w:val="20"/>
        </w:rPr>
      </w:pPr>
      <w:r w:rsidRPr="00B17EE2">
        <w:rPr>
          <w:rFonts w:eastAsia="Times New Roman" w:cs="Times New Roman"/>
          <w:b/>
          <w:color w:val="auto"/>
          <w:sz w:val="20"/>
          <w:szCs w:val="20"/>
        </w:rPr>
        <w:t>VI. PROCEDURA</w:t>
      </w:r>
    </w:p>
    <w:p w14:paraId="71123F3E" w14:textId="77777777" w:rsidR="005E64F7" w:rsidRPr="00B17EE2" w:rsidRDefault="005E64F7" w:rsidP="00ED58AF">
      <w:pPr>
        <w:widowControl w:val="0"/>
        <w:tabs>
          <w:tab w:val="center" w:pos="4535"/>
        </w:tabs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VI.1) TRYB UDZIELENIA ZAMÓWIENIA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ab/>
      </w:r>
    </w:p>
    <w:p w14:paraId="6411203D" w14:textId="77777777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VI.1.1) Tryb udzielenia zamówienia: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zapytanie ofertowe </w:t>
      </w:r>
    </w:p>
    <w:p w14:paraId="000EA19A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VI.2) KRYTERIA OCENY OFERT</w:t>
      </w:r>
    </w:p>
    <w:p w14:paraId="4C5A3177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VI.2.1) Kryteria oceny ofert oraz sposób oceny: </w:t>
      </w:r>
    </w:p>
    <w:p w14:paraId="1A3568F9" w14:textId="7C30FF4B" w:rsidR="005E64F7" w:rsidRPr="00B17EE2" w:rsidRDefault="000817A0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1. </w:t>
      </w:r>
      <w:r w:rsidR="009E42EC" w:rsidRPr="00B17EE2">
        <w:rPr>
          <w:rFonts w:eastAsia="Andale Sans UI" w:cs="Times New Roman"/>
          <w:color w:val="auto"/>
          <w:kern w:val="2"/>
          <w:sz w:val="20"/>
          <w:szCs w:val="24"/>
        </w:rPr>
        <w:t>Cena brutto - waga 10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>0%,</w:t>
      </w:r>
    </w:p>
    <w:p w14:paraId="04280E9E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VI.2.1.1 Sposób obliczenia ceny oferty:</w:t>
      </w:r>
    </w:p>
    <w:p w14:paraId="0FC58291" w14:textId="77777777" w:rsidR="005E64F7" w:rsidRPr="00B17EE2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W formularzu ofertowym należy podać cenę brutto w polskich złotych (PLN) do dwóch miejsc po przecinku.</w:t>
      </w:r>
    </w:p>
    <w:p w14:paraId="44AAC9B1" w14:textId="77777777" w:rsidR="005E64F7" w:rsidRPr="00B17EE2" w:rsidRDefault="005E64F7" w:rsidP="00ED58AF">
      <w:pPr>
        <w:numPr>
          <w:ilvl w:val="0"/>
          <w:numId w:val="13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 ofertę najkorzystniejszą zamawiający uzna taką, która uzyskała największą punktację spośród ocenianych.</w:t>
      </w:r>
    </w:p>
    <w:p w14:paraId="7A469CE8" w14:textId="77777777" w:rsidR="00843C89" w:rsidRPr="00B17EE2" w:rsidRDefault="00843C89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67086D9B" w14:textId="3354E1C8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VI.2.1.1 Kryterium oceny ofert, którymi zamawiający będzie się kierował przy wyborze oferty, wraz z </w:t>
      </w:r>
      <w:r w:rsidR="009625F5" w:rsidRPr="00B17EE2">
        <w:rPr>
          <w:rFonts w:eastAsia="Andale Sans UI" w:cs="Times New Roman"/>
          <w:color w:val="auto"/>
          <w:kern w:val="2"/>
          <w:sz w:val="20"/>
          <w:szCs w:val="24"/>
        </w:rPr>
        <w:t>p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odaniem znaczenia tego kry</w:t>
      </w:r>
      <w:r w:rsidR="00ED58AF" w:rsidRPr="00B17EE2">
        <w:rPr>
          <w:rFonts w:eastAsia="Andale Sans UI" w:cs="Times New Roman"/>
          <w:color w:val="auto"/>
          <w:kern w:val="2"/>
          <w:sz w:val="20"/>
          <w:szCs w:val="24"/>
        </w:rPr>
        <w:t>terium oraz sposobu oceny ofert.</w:t>
      </w:r>
    </w:p>
    <w:p w14:paraId="6F65A8E2" w14:textId="77777777" w:rsidR="00843C89" w:rsidRPr="00B17EE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961B923" w14:textId="4C246D4D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Zamawiający dokona oceny i porównania ofert oraz wyboru oferty najkorzystniejszej w oparciu o następujące kryteria:</w:t>
      </w:r>
    </w:p>
    <w:p w14:paraId="450A4A58" w14:textId="77777777" w:rsidR="00425A68" w:rsidRPr="00B17EE2" w:rsidRDefault="00425A68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450847C9" w14:textId="3845744C" w:rsidR="005E64F7" w:rsidRPr="00B17EE2" w:rsidRDefault="005E64F7" w:rsidP="00ED58AF">
      <w:pPr>
        <w:numPr>
          <w:ilvl w:val="0"/>
          <w:numId w:val="18"/>
        </w:numPr>
        <w:suppressAutoHyphens/>
        <w:spacing w:after="283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Cen</w:t>
      </w:r>
      <w:r w:rsidR="000817A0" w:rsidRPr="00B17EE2">
        <w:rPr>
          <w:rFonts w:eastAsia="Andale Sans UI" w:cs="Times New Roman"/>
          <w:color w:val="auto"/>
          <w:kern w:val="2"/>
          <w:sz w:val="20"/>
          <w:szCs w:val="24"/>
        </w:rPr>
        <w:t>a</w:t>
      </w:r>
      <w:r w:rsidR="009E42EC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brutto – wartość wagowa ceny 10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0%, na podstawie druku nr 1 (załącznik nr 1)</w:t>
      </w:r>
    </w:p>
    <w:p w14:paraId="69B6BC37" w14:textId="16665926" w:rsidR="005E64F7" w:rsidRPr="00B17EE2" w:rsidRDefault="009E42EC" w:rsidP="00ED58AF">
      <w:pPr>
        <w:tabs>
          <w:tab w:val="left" w:pos="3240"/>
        </w:tabs>
        <w:autoSpaceDE w:val="0"/>
        <w:spacing w:after="0" w:line="240" w:lineRule="auto"/>
        <w:ind w:left="36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17EE2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najniższej</w:t>
      </w:r>
    </w:p>
    <w:p w14:paraId="225F6DC9" w14:textId="17DC71BB" w:rsidR="005E64F7" w:rsidRPr="00B17EE2" w:rsidRDefault="005E64F7" w:rsidP="00ED58AF">
      <w:pPr>
        <w:tabs>
          <w:tab w:val="left" w:pos="2160"/>
        </w:tabs>
        <w:autoSpaceDE w:val="0"/>
        <w:spacing w:after="0" w:line="240" w:lineRule="auto"/>
        <w:ind w:left="720" w:firstLine="0"/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</w:pPr>
      <w:r w:rsidRPr="00B17EE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>ilość punktów =</w:t>
      </w:r>
      <w:r w:rsidRPr="00B17EE2">
        <w:rPr>
          <w:rFonts w:eastAsia="Times New Roman" w:cs="Times New Roman"/>
          <w:b/>
          <w:bCs/>
          <w:color w:val="auto"/>
          <w:kern w:val="2"/>
          <w:position w:val="22"/>
          <w:sz w:val="20"/>
          <w:szCs w:val="20"/>
        </w:rPr>
        <w:tab/>
        <w:t xml:space="preserve"> _____________________     </w:t>
      </w:r>
      <w:r w:rsidR="009E42EC" w:rsidRPr="00B17EE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x 10</w:t>
      </w:r>
      <w:r w:rsidRPr="00B17EE2">
        <w:rPr>
          <w:rFonts w:eastAsia="Times New Roman" w:cs="Times New Roman"/>
          <w:b/>
          <w:bCs/>
          <w:color w:val="auto"/>
          <w:kern w:val="2"/>
          <w:position w:val="6"/>
          <w:sz w:val="20"/>
          <w:szCs w:val="20"/>
        </w:rPr>
        <w:t>0 pkt</w:t>
      </w:r>
    </w:p>
    <w:p w14:paraId="1EB02EAC" w14:textId="0E575C96" w:rsidR="00ED58AF" w:rsidRPr="00B17EE2" w:rsidRDefault="005E64F7" w:rsidP="009E42EC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17EE2">
        <w:rPr>
          <w:rFonts w:eastAsia="Times New Roman" w:cs="Times New Roman"/>
          <w:b/>
          <w:bCs/>
          <w:color w:val="auto"/>
          <w:sz w:val="20"/>
          <w:szCs w:val="20"/>
        </w:rPr>
        <w:tab/>
        <w:t>cena oferty badanej</w:t>
      </w:r>
      <w:r w:rsidR="00ED58AF" w:rsidRPr="00B17EE2">
        <w:rPr>
          <w:rFonts w:eastAsia="Times New Roman" w:cs="Times New Roman"/>
          <w:b/>
          <w:bCs/>
          <w:color w:val="auto"/>
          <w:sz w:val="20"/>
          <w:szCs w:val="20"/>
        </w:rPr>
        <w:t xml:space="preserve">                              </w:t>
      </w:r>
    </w:p>
    <w:p w14:paraId="4CBDE691" w14:textId="77777777" w:rsidR="00843C89" w:rsidRPr="00B17EE2" w:rsidRDefault="00843C89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5B60268" w14:textId="55AFC5EE" w:rsidR="005E64F7" w:rsidRPr="00B17EE2" w:rsidRDefault="005E64F7" w:rsidP="00ED58AF">
      <w:pPr>
        <w:tabs>
          <w:tab w:val="left" w:pos="3240"/>
        </w:tabs>
        <w:autoSpaceDE w:val="0"/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 w:val="20"/>
          <w:szCs w:val="20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Maksymalnie można otrzymać 100 punktów.</w:t>
      </w:r>
    </w:p>
    <w:p w14:paraId="276789ED" w14:textId="77777777" w:rsidR="00843C89" w:rsidRPr="00B17EE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52871E9B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VI.2.2) Czy przeprowadzona będzie aukcja elektroniczna: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nie</w:t>
      </w:r>
    </w:p>
    <w:p w14:paraId="145AD271" w14:textId="77777777" w:rsidR="00843C89" w:rsidRPr="00B17EE2" w:rsidRDefault="00843C89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</w:p>
    <w:p w14:paraId="24ADFD72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VI.3) ZMIANA UMOWY</w:t>
      </w:r>
    </w:p>
    <w:p w14:paraId="41E0CFC9" w14:textId="77777777" w:rsidR="005E64F7" w:rsidRPr="00B17EE2" w:rsidRDefault="005E64F7" w:rsidP="00ED58AF">
      <w:pPr>
        <w:widowControl w:val="0"/>
        <w:suppressAutoHyphens/>
        <w:spacing w:after="12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Czy przewiduje się istotne zmiany postanowień zawartej umowy w stosunku do treści oferty, na podstawie której dokonano wyboru wykonawcy: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tak</w:t>
      </w:r>
    </w:p>
    <w:p w14:paraId="689035E6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Dopuszczalne zmiany postanowień umowy oraz określenie warunków zmian</w:t>
      </w:r>
    </w:p>
    <w:p w14:paraId="7F709743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dopuszcza możliwość dokonania zmian postanowień zawartej umowy w stosunku do treści oferty, na podstawie której dokonano wyboru oferenta w przypadku: </w:t>
      </w:r>
    </w:p>
    <w:p w14:paraId="1D67D5F6" w14:textId="77777777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promocyjnych obniżek cen jednostkowych przedmiotu umowy, </w:t>
      </w:r>
    </w:p>
    <w:p w14:paraId="3387F225" w14:textId="52DA7C52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zmian ilościowych zamawianego przedmiotu umowy w zakresie oferty, do wysokości cen zawartych w ofercie, </w:t>
      </w:r>
    </w:p>
    <w:p w14:paraId="01613CA1" w14:textId="77777777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innych okoliczności, których nie można było przewidzieć w chwili zawarcia umowy lub zmiany te są korzystne dla Zamawiającego,</w:t>
      </w:r>
    </w:p>
    <w:p w14:paraId="0A5F8F09" w14:textId="0CC10E7A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zmiana terminu </w:t>
      </w:r>
      <w:r w:rsidR="00B17EE2" w:rsidRPr="00B17EE2">
        <w:rPr>
          <w:rFonts w:eastAsia="Andale Sans UI" w:cs="Times New Roman"/>
          <w:color w:val="auto"/>
          <w:kern w:val="2"/>
          <w:sz w:val="20"/>
          <w:szCs w:val="24"/>
        </w:rPr>
        <w:t>lub formy płatności/rozliczenia</w:t>
      </w:r>
      <w:r w:rsidR="00667256" w:rsidRPr="00B17EE2">
        <w:rPr>
          <w:rFonts w:eastAsia="Andale Sans UI" w:cs="Times New Roman"/>
          <w:color w:val="auto"/>
          <w:kern w:val="2"/>
          <w:sz w:val="20"/>
          <w:szCs w:val="24"/>
        </w:rPr>
        <w:t>,</w:t>
      </w:r>
    </w:p>
    <w:p w14:paraId="0EFEF5A2" w14:textId="6E834E91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zapisy postanowień umowy, które w drodze porozumienia stron zostaną określone jako konieczne do zmiany, z po</w:t>
      </w:r>
      <w:r w:rsidR="005D15AA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wodu obecnie panującej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pandemii, które wpłyną na bardziej efektywną i skuteczną realizacji zamówienia w obecnie zmiennych warunkach,</w:t>
      </w:r>
    </w:p>
    <w:p w14:paraId="66221104" w14:textId="77777777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termin lub zakres realizacji zamówienia może ulec zmianie w przypadku wystąpienia zmian 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br/>
        <w:t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43F3C1BF" w14:textId="77777777" w:rsidR="005E64F7" w:rsidRPr="00B17EE2" w:rsidRDefault="005E64F7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795CA522" w14:textId="0A006326" w:rsidR="005E64F7" w:rsidRPr="00B17EE2" w:rsidRDefault="00B17EE2" w:rsidP="00ED58A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zawieszenia realizacji </w:t>
      </w:r>
      <w:r w:rsidR="005E64F7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zamówienia przez Zamawiającego z powodu wystąpienia przyczyn technicznych lub organizacyjnych uniemożliwiających kontynuowanie wykonania przedmiotu umowy, o czas zawieszenia. O zawieszeniu realizacji zamówienia Zamawiający powiadomi Wykonawcę </w:t>
      </w:r>
      <w:r w:rsidR="00402528" w:rsidRPr="00B17EE2">
        <w:rPr>
          <w:rFonts w:eastAsia="Andale Sans UI" w:cs="Times New Roman"/>
          <w:color w:val="auto"/>
          <w:kern w:val="2"/>
          <w:sz w:val="20"/>
          <w:szCs w:val="24"/>
        </w:rPr>
        <w:t>wskazując przyczynę zawieszenia.</w:t>
      </w:r>
    </w:p>
    <w:p w14:paraId="6A71A2BA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247CB308" w14:textId="77777777" w:rsidR="005E64F7" w:rsidRPr="00B17EE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Wynagrodzenie Wykonawcy określone w umowie może ulec zmianom w następujących przypadkach:</w:t>
      </w:r>
    </w:p>
    <w:p w14:paraId="5EECFE3D" w14:textId="77777777" w:rsidR="005E64F7" w:rsidRPr="00B17EE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 xml:space="preserve">rezygnacji z części zadań, których wykonanie nie będzie konieczne lub będzie bezcelowe, </w:t>
      </w:r>
      <w:r w:rsidRPr="00B17EE2">
        <w:rPr>
          <w:rFonts w:ascii="Century Gothic" w:eastAsia="Andale Sans UI" w:hAnsi="Century Gothic" w:cs="Times New Roman"/>
          <w:kern w:val="2"/>
          <w:sz w:val="20"/>
        </w:rPr>
        <w:br/>
        <w:t>w przypadku okoliczności, których nie można było przewidzieć w chwili zawarcia umowy – o wartość niewykonanych zadań,</w:t>
      </w:r>
    </w:p>
    <w:p w14:paraId="44E25D2D" w14:textId="75B7244C" w:rsidR="005E64F7" w:rsidRPr="00B17EE2" w:rsidRDefault="005E64F7" w:rsidP="00ED58AF">
      <w:pPr>
        <w:pStyle w:val="Akapitzlist"/>
        <w:numPr>
          <w:ilvl w:val="0"/>
          <w:numId w:val="22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>wprowadzeniu do budżetu projektu, w ramach k</w:t>
      </w:r>
      <w:r w:rsidR="001802BE" w:rsidRPr="00B17EE2">
        <w:rPr>
          <w:rFonts w:ascii="Century Gothic" w:eastAsia="Andale Sans UI" w:hAnsi="Century Gothic" w:cs="Times New Roman"/>
          <w:kern w:val="2"/>
          <w:sz w:val="20"/>
        </w:rPr>
        <w:t>tórego jest przeprowadzone postę</w:t>
      </w:r>
      <w:r w:rsidRPr="00B17EE2">
        <w:rPr>
          <w:rFonts w:ascii="Century Gothic" w:eastAsia="Andale Sans UI" w:hAnsi="Century Gothic" w:cs="Times New Roman"/>
          <w:kern w:val="2"/>
          <w:sz w:val="20"/>
        </w:rPr>
        <w:t>powanie współfinansowane ze środków Europejskiego Funduszu Społecznego w ramach Regionalnego Programu Operacyjnego Województwa Dolnośląskiego na lata 2014 – 2020.</w:t>
      </w:r>
    </w:p>
    <w:p w14:paraId="3B1D5A38" w14:textId="77777777" w:rsidR="005E64F7" w:rsidRPr="00B17EE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</w:p>
    <w:p w14:paraId="701AEC22" w14:textId="77777777" w:rsidR="005E64F7" w:rsidRPr="00B17EE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VI.4) INFORMACJE ADMINISTRACYJNE</w:t>
      </w:r>
    </w:p>
    <w:p w14:paraId="53E1D3BB" w14:textId="7EEE2F81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VI.4.1)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> 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Adres strony internetowej, na której jest dostępna specyfikacja istotnych warunków zamówienia: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www.fee.org.pl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br/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br/>
        <w:t>Specyfikację istotnych warunków zamówienia można uzyskać pod adresem: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Fundacja Edukacji Europejskiej, Wałbrzych, ul. Dmowskiego 2/4 II piętro – </w:t>
      </w:r>
      <w:r w:rsidRPr="00B17EE2">
        <w:rPr>
          <w:rFonts w:eastAsia="Andale Sans UI" w:cs="Times New Roman"/>
          <w:color w:val="auto"/>
          <w:kern w:val="2"/>
          <w:sz w:val="20"/>
          <w:szCs w:val="24"/>
          <w:u w:val="single"/>
        </w:rPr>
        <w:t xml:space="preserve">po wcześniejszym umówieniu telefonicznym, </w:t>
      </w:r>
      <w:r w:rsidR="009625F5" w:rsidRPr="00B17EE2">
        <w:rPr>
          <w:rFonts w:eastAsia="Andale Sans UI" w:cs="Times New Roman"/>
          <w:color w:val="auto"/>
          <w:kern w:val="2"/>
          <w:sz w:val="20"/>
          <w:szCs w:val="24"/>
          <w:u w:val="single"/>
        </w:rPr>
        <w:br/>
      </w:r>
      <w:r w:rsidRPr="00B17EE2">
        <w:rPr>
          <w:rFonts w:eastAsia="Andale Sans UI" w:cs="Times New Roman"/>
          <w:color w:val="auto"/>
          <w:kern w:val="2"/>
          <w:sz w:val="20"/>
          <w:szCs w:val="24"/>
          <w:u w:val="single"/>
        </w:rPr>
        <w:t>z zachowaniem procedur bezpieczeństwa panujących w biurze Fundacji.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19847EAF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VI.4.2) Termin składania ofert: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0AFCB993" w14:textId="2D8D77CB" w:rsidR="005E64F7" w:rsidRPr="00B17EE2" w:rsidRDefault="005E64F7" w:rsidP="00ED58A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Oferty należy składać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do dnia </w:t>
      </w:r>
      <w:r w:rsidR="00B17EE2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24</w:t>
      </w:r>
      <w:r w:rsidR="00E75CC2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.0</w:t>
      </w:r>
      <w:r w:rsidR="009E42EC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1</w:t>
      </w:r>
      <w:r w:rsidR="00E75CC2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.202</w:t>
      </w:r>
      <w:r w:rsidR="009E42EC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2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 xml:space="preserve"> r.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do godziny </w:t>
      </w:r>
      <w:r w:rsidR="00572365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23:00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poprzez:</w:t>
      </w:r>
    </w:p>
    <w:p w14:paraId="1C67E025" w14:textId="77777777" w:rsidR="005E64F7" w:rsidRPr="00B17EE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b/>
          <w:kern w:val="2"/>
          <w:sz w:val="20"/>
        </w:rPr>
      </w:pPr>
      <w:r w:rsidRPr="00B17EE2">
        <w:rPr>
          <w:rFonts w:ascii="Century Gothic" w:eastAsia="Andale Sans UI" w:hAnsi="Century Gothic" w:cs="Times New Roman"/>
          <w:b/>
          <w:kern w:val="2"/>
          <w:sz w:val="20"/>
        </w:rPr>
        <w:t>Bazę Konkurencyjności</w:t>
      </w:r>
      <w:r w:rsidRPr="00B17EE2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</w:rPr>
        <w:footnoteReference w:id="3"/>
      </w:r>
    </w:p>
    <w:p w14:paraId="580EB791" w14:textId="77777777" w:rsidR="005E64F7" w:rsidRPr="00B17EE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lub</w:t>
      </w:r>
    </w:p>
    <w:p w14:paraId="47A5247F" w14:textId="77777777" w:rsidR="005E64F7" w:rsidRPr="00B17EE2" w:rsidRDefault="005E64F7" w:rsidP="00ED58AF">
      <w:pPr>
        <w:pStyle w:val="Akapitzlist"/>
        <w:numPr>
          <w:ilvl w:val="0"/>
          <w:numId w:val="20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>na adres mailowy</w:t>
      </w:r>
      <w:r w:rsidRPr="00B17EE2">
        <w:rPr>
          <w:rFonts w:ascii="Century Gothic" w:eastAsia="Andale Sans UI" w:hAnsi="Century Gothic" w:cs="Times New Roman"/>
          <w:b/>
          <w:kern w:val="2"/>
          <w:sz w:val="20"/>
        </w:rPr>
        <w:t xml:space="preserve"> </w:t>
      </w:r>
      <w:hyperlink r:id="rId9" w:history="1">
        <w:r w:rsidRPr="00B17EE2">
          <w:rPr>
            <w:rStyle w:val="Hipercze"/>
            <w:rFonts w:ascii="Century Gothic" w:eastAsia="Andale Sans UI" w:hAnsi="Century Gothic" w:cs="Times New Roman"/>
            <w:b/>
            <w:color w:val="auto"/>
            <w:kern w:val="2"/>
            <w:sz w:val="20"/>
          </w:rPr>
          <w:t>przetargi@fee.org.pl</w:t>
        </w:r>
      </w:hyperlink>
      <w:r w:rsidRPr="00B17EE2">
        <w:rPr>
          <w:rStyle w:val="Odwoanieprzypisudolnego"/>
          <w:rFonts w:ascii="Century Gothic" w:eastAsia="Andale Sans UI" w:hAnsi="Century Gothic" w:cs="Times New Roman"/>
          <w:b/>
          <w:kern w:val="2"/>
          <w:sz w:val="20"/>
          <w:u w:val="single"/>
        </w:rPr>
        <w:footnoteReference w:id="4"/>
      </w:r>
    </w:p>
    <w:p w14:paraId="2575E86A" w14:textId="621E2226" w:rsidR="005E64F7" w:rsidRPr="00B17EE2" w:rsidRDefault="005E64F7" w:rsidP="00ED58AF">
      <w:pPr>
        <w:suppressAutoHyphens/>
        <w:spacing w:after="0" w:line="240" w:lineRule="auto"/>
        <w:ind w:left="72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w tytule maila należy wpisać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ZAPYTANIE OFERTOWE nr ZO</w:t>
      </w:r>
      <w:r w:rsidR="00B17EE2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ZK/2</w:t>
      </w:r>
      <w:r w:rsidR="00486675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/KAIZEN/</w:t>
      </w:r>
      <w:r w:rsidR="009E42EC"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I/2022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</w:p>
    <w:p w14:paraId="376200E7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UWAGA: ze względu na ograniczony limit przesyłu do 20MB, oferty o pojemności większej niż 20MB, należy przesłać w kilku wiadomościach.</w:t>
      </w:r>
    </w:p>
    <w:p w14:paraId="59BFA4C8" w14:textId="73FB7A5A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Nie dopuszcza się składania ofert w plikach skompresowanych.</w:t>
      </w:r>
    </w:p>
    <w:p w14:paraId="28217003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informacje, do składania ofert:</w:t>
      </w:r>
    </w:p>
    <w:p w14:paraId="25D2F763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oferta musi być podpisana w wyznaczonych miejscach przez Wykonawcę lub osobę upoważnioną przez Wykonawcę. Zaleca się w celach dowodowych, aby każda strona oferty była parafowana,</w:t>
      </w:r>
    </w:p>
    <w:p w14:paraId="296951B4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w przypadku, kiedy ofertę składa (podpisuje i/lub parafuje) osoba upoważniona, do oferty należy dołączyć pełnomocnictwo Wykonawcy, z którego będzie wynikało upoważnienie do dokonywania określonych czynności prawnych i faktycznych w imieniu Wykonawcy,</w:t>
      </w:r>
    </w:p>
    <w:p w14:paraId="48703DD5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Wykonawca ponosi wszelkie koszty związane z przygotowaniem i złożeniem oferty. Zamawiający nie odpowiada za koszty poniesione przez Wykonawcę w związku z przygotowaniem i złożeniem oferty,</w:t>
      </w:r>
    </w:p>
    <w:p w14:paraId="1500ED3F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oferty złożone po terminie nie będą rozpatrywane,</w:t>
      </w:r>
    </w:p>
    <w:p w14:paraId="5F9A4DB2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oferty niekompletne, niepodpisane mogą zostać odrzucone przez Zamawiającego,</w:t>
      </w:r>
    </w:p>
    <w:p w14:paraId="3DA38E44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Zamawiający zastrzega sobie prawo do wezwania Wykonawców do złożenia wyjaśnień lub uzupełnień złożonych ofert w wyznaczonym przez Zamawiającego terminie,</w:t>
      </w:r>
    </w:p>
    <w:p w14:paraId="4695900F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- 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e-maila zawierać oznaczenie wyrazami odpowiednio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„ZMIANA”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lub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„WYCOFANIE”.</w:t>
      </w:r>
    </w:p>
    <w:p w14:paraId="72C4629E" w14:textId="77777777" w:rsidR="005E64F7" w:rsidRPr="00B17EE2" w:rsidRDefault="005E64F7" w:rsidP="00ED58AF">
      <w:p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- Wykonawca nie może wycofać i wprowadzać zmian w treści oferty po upływie terminu składania ofert.</w:t>
      </w:r>
    </w:p>
    <w:p w14:paraId="73083910" w14:textId="77777777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br/>
        <w:t>VI.4.3) Termin związania ofertą: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okres w dniach: 30 (od ostatecznego terminu składania ofert).</w:t>
      </w:r>
    </w:p>
    <w:p w14:paraId="1D8209C9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VI.4.4) Pytania i odpowiedzi:</w:t>
      </w:r>
    </w:p>
    <w:p w14:paraId="20BE17F2" w14:textId="2CFDBE8E" w:rsidR="005E64F7" w:rsidRPr="00B17EE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>Wykonawca może się zwrócić do Zamawiającego o wyjaśnienie treści zapytania ofertowego.</w:t>
      </w:r>
      <w:r w:rsidR="009769BD" w:rsidRPr="00B17EE2">
        <w:rPr>
          <w:rFonts w:ascii="Century Gothic" w:eastAsia="Andale Sans UI" w:hAnsi="Century Gothic" w:cs="Times New Roman"/>
          <w:kern w:val="2"/>
          <w:sz w:val="20"/>
        </w:rPr>
        <w:t xml:space="preserve"> </w:t>
      </w:r>
    </w:p>
    <w:p w14:paraId="4C748421" w14:textId="13565B2A" w:rsidR="009769BD" w:rsidRPr="00B17EE2" w:rsidRDefault="009769BD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>Ostateczny termin nadesła</w:t>
      </w:r>
      <w:r w:rsidR="00E75CC2" w:rsidRPr="00B17EE2">
        <w:rPr>
          <w:rFonts w:ascii="Century Gothic" w:eastAsia="Andale Sans UI" w:hAnsi="Century Gothic" w:cs="Times New Roman"/>
          <w:kern w:val="2"/>
          <w:sz w:val="20"/>
        </w:rPr>
        <w:t xml:space="preserve">nia pytań do Zamawiającego do </w:t>
      </w:r>
      <w:r w:rsidR="00B17EE2" w:rsidRPr="00B17EE2">
        <w:rPr>
          <w:rFonts w:ascii="Century Gothic" w:eastAsia="Andale Sans UI" w:hAnsi="Century Gothic" w:cs="Times New Roman"/>
          <w:b/>
          <w:kern w:val="2"/>
          <w:sz w:val="20"/>
        </w:rPr>
        <w:t>18</w:t>
      </w:r>
      <w:r w:rsidR="00E75CC2" w:rsidRPr="00B17EE2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1A635D" w:rsidRPr="00B17EE2">
        <w:rPr>
          <w:rFonts w:ascii="Century Gothic" w:eastAsia="Andale Sans UI" w:hAnsi="Century Gothic" w:cs="Times New Roman"/>
          <w:b/>
          <w:kern w:val="2"/>
          <w:sz w:val="20"/>
        </w:rPr>
        <w:t>1</w:t>
      </w:r>
      <w:r w:rsidR="00CE5933" w:rsidRPr="00B17EE2">
        <w:rPr>
          <w:rFonts w:ascii="Century Gothic" w:eastAsia="Andale Sans UI" w:hAnsi="Century Gothic" w:cs="Times New Roman"/>
          <w:b/>
          <w:kern w:val="2"/>
          <w:sz w:val="20"/>
        </w:rPr>
        <w:t>.</w:t>
      </w:r>
      <w:r w:rsidR="00E75CC2" w:rsidRPr="00B17EE2">
        <w:rPr>
          <w:rFonts w:ascii="Century Gothic" w:eastAsia="Andale Sans UI" w:hAnsi="Century Gothic" w:cs="Times New Roman"/>
          <w:b/>
          <w:kern w:val="2"/>
          <w:sz w:val="20"/>
        </w:rPr>
        <w:t>202</w:t>
      </w:r>
      <w:r w:rsidR="001A635D" w:rsidRPr="00B17EE2">
        <w:rPr>
          <w:rFonts w:ascii="Century Gothic" w:eastAsia="Andale Sans UI" w:hAnsi="Century Gothic" w:cs="Times New Roman"/>
          <w:b/>
          <w:kern w:val="2"/>
          <w:sz w:val="20"/>
        </w:rPr>
        <w:t>2</w:t>
      </w:r>
      <w:r w:rsidRPr="00B17EE2">
        <w:rPr>
          <w:rFonts w:ascii="Century Gothic" w:eastAsia="Andale Sans UI" w:hAnsi="Century Gothic" w:cs="Times New Roman"/>
          <w:b/>
          <w:kern w:val="2"/>
          <w:sz w:val="20"/>
        </w:rPr>
        <w:t xml:space="preserve"> ro</w:t>
      </w:r>
      <w:r w:rsidR="00E75CC2" w:rsidRPr="00B17EE2">
        <w:rPr>
          <w:rFonts w:ascii="Century Gothic" w:eastAsia="Andale Sans UI" w:hAnsi="Century Gothic" w:cs="Times New Roman"/>
          <w:b/>
          <w:kern w:val="2"/>
          <w:sz w:val="20"/>
        </w:rPr>
        <w:t>ku</w:t>
      </w:r>
      <w:r w:rsidR="004A5952" w:rsidRPr="00B17EE2">
        <w:rPr>
          <w:rFonts w:ascii="Century Gothic" w:eastAsia="Andale Sans UI" w:hAnsi="Century Gothic" w:cs="Times New Roman"/>
          <w:b/>
          <w:kern w:val="2"/>
          <w:sz w:val="20"/>
        </w:rPr>
        <w:t xml:space="preserve"> do godz. 24:00</w:t>
      </w:r>
      <w:r w:rsidR="00E75CC2" w:rsidRPr="00B17EE2">
        <w:rPr>
          <w:rFonts w:ascii="Century Gothic" w:eastAsia="Andale Sans UI" w:hAnsi="Century Gothic" w:cs="Times New Roman"/>
          <w:kern w:val="2"/>
          <w:sz w:val="20"/>
        </w:rPr>
        <w:t xml:space="preserve">. Pytania przesłane od dnia </w:t>
      </w:r>
      <w:r w:rsidR="004543D0">
        <w:rPr>
          <w:rFonts w:ascii="Century Gothic" w:eastAsia="Andale Sans UI" w:hAnsi="Century Gothic" w:cs="Times New Roman"/>
          <w:b/>
          <w:kern w:val="2"/>
          <w:sz w:val="20"/>
        </w:rPr>
        <w:t>19</w:t>
      </w:r>
      <w:r w:rsidR="004A5952" w:rsidRPr="00B17EE2">
        <w:rPr>
          <w:rFonts w:ascii="Century Gothic" w:eastAsia="Andale Sans UI" w:hAnsi="Century Gothic" w:cs="Times New Roman"/>
          <w:b/>
          <w:kern w:val="2"/>
          <w:sz w:val="20"/>
        </w:rPr>
        <w:t>.0</w:t>
      </w:r>
      <w:r w:rsidR="001A635D" w:rsidRPr="00B17EE2">
        <w:rPr>
          <w:rFonts w:ascii="Century Gothic" w:eastAsia="Andale Sans UI" w:hAnsi="Century Gothic" w:cs="Times New Roman"/>
          <w:b/>
          <w:kern w:val="2"/>
          <w:sz w:val="20"/>
        </w:rPr>
        <w:t>1.2022</w:t>
      </w:r>
      <w:r w:rsidRPr="00B17EE2">
        <w:rPr>
          <w:rFonts w:ascii="Century Gothic" w:eastAsia="Andale Sans UI" w:hAnsi="Century Gothic" w:cs="Times New Roman"/>
          <w:b/>
          <w:kern w:val="2"/>
          <w:sz w:val="20"/>
        </w:rPr>
        <w:t xml:space="preserve"> roku</w:t>
      </w:r>
      <w:r w:rsidRPr="00B17EE2">
        <w:rPr>
          <w:rFonts w:ascii="Century Gothic" w:eastAsia="Andale Sans UI" w:hAnsi="Century Gothic" w:cs="Times New Roman"/>
          <w:kern w:val="2"/>
          <w:sz w:val="20"/>
        </w:rPr>
        <w:t>, pozostaną bez odpowiedzi przez Zamawiającego.</w:t>
      </w:r>
    </w:p>
    <w:p w14:paraId="37A97409" w14:textId="015D8B59" w:rsidR="005E64F7" w:rsidRPr="00B17EE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 xml:space="preserve">Zamawiający jest obowiązany udzielić odpowiedzi </w:t>
      </w:r>
      <w:r w:rsidR="00CD6E98" w:rsidRPr="00B17EE2">
        <w:rPr>
          <w:rFonts w:ascii="Century Gothic" w:eastAsia="Andale Sans UI" w:hAnsi="Century Gothic" w:cs="Times New Roman"/>
          <w:kern w:val="2"/>
          <w:sz w:val="20"/>
        </w:rPr>
        <w:t xml:space="preserve">i </w:t>
      </w:r>
      <w:r w:rsidRPr="00B17EE2">
        <w:rPr>
          <w:rFonts w:ascii="Century Gothic" w:eastAsia="Andale Sans UI" w:hAnsi="Century Gothic" w:cs="Times New Roman"/>
          <w:kern w:val="2"/>
          <w:sz w:val="20"/>
        </w:rPr>
        <w:t>wyjaśnień niezwłocznie, jednak nie później niż na 2 dni przed upływem terminu składania ofert, pod warunkiem że wniosek o wyjaśnienie treści zapytania ofertowego wpłynął do Zamawiającego nie później niż do końca dnia w którym upływa połowa wyznaczonego terminu składania ofert.</w:t>
      </w:r>
    </w:p>
    <w:p w14:paraId="7AD53DEE" w14:textId="77777777" w:rsidR="005E64F7" w:rsidRPr="00B17EE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 xml:space="preserve">Treść pytań, bez ujawnienia źródła oraz treść wyjaśnień będą publikowane w publikatorach, </w:t>
      </w:r>
      <w:r w:rsidRPr="00B17EE2">
        <w:rPr>
          <w:rFonts w:ascii="Century Gothic" w:eastAsia="Andale Sans UI" w:hAnsi="Century Gothic" w:cs="Times New Roman"/>
          <w:kern w:val="2"/>
          <w:sz w:val="20"/>
        </w:rPr>
        <w:br/>
        <w:t>w których było opublikowane zapytanie ofertowe.</w:t>
      </w:r>
    </w:p>
    <w:p w14:paraId="61B5CA4C" w14:textId="77777777" w:rsidR="005E64F7" w:rsidRPr="00B17EE2" w:rsidRDefault="005E64F7" w:rsidP="00ED58AF">
      <w:pPr>
        <w:pStyle w:val="Akapitzlist"/>
        <w:widowControl w:val="0"/>
        <w:numPr>
          <w:ilvl w:val="0"/>
          <w:numId w:val="21"/>
        </w:numPr>
        <w:suppressAutoHyphens/>
        <w:spacing w:after="283"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B17EE2">
        <w:rPr>
          <w:rFonts w:ascii="Century Gothic" w:eastAsia="Andale Sans UI" w:hAnsi="Century Gothic" w:cs="Times New Roman"/>
          <w:kern w:val="2"/>
          <w:sz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61EA2C0" w14:textId="4771F384" w:rsidR="005E64F7" w:rsidRPr="00B17EE2" w:rsidRDefault="005E64F7" w:rsidP="00ED58AF">
      <w:pPr>
        <w:widowControl w:val="0"/>
        <w:suppressAutoHyphens/>
        <w:spacing w:after="283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VI.4.5) Osoby uprawnione do kontaktów z Wykonawcami: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osobą uprawnioną do bezpośredniego kontaktowania się z Wykonawcami w sprawach</w:t>
      </w:r>
      <w:r w:rsidR="001A635D"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merytorycznych jak i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niniejszej procedury jest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Bożena Sawicka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- Fundacja Edukacji Europejskiej, ul. Dmowskiego 2/4, 58-300 Wałbrzych, tel. +74 664-04-02, mail: </w:t>
      </w:r>
      <w:hyperlink r:id="rId10" w:history="1">
        <w:r w:rsidRPr="00B17EE2">
          <w:rPr>
            <w:rStyle w:val="Hipercze"/>
            <w:rFonts w:eastAsia="Andale Sans UI" w:cs="Times New Roman"/>
            <w:color w:val="auto"/>
            <w:kern w:val="2"/>
            <w:sz w:val="20"/>
            <w:szCs w:val="24"/>
          </w:rPr>
          <w:t>bozena@fee.org.pl</w:t>
        </w:r>
      </w:hyperlink>
      <w:r w:rsidRPr="00B17EE2">
        <w:rPr>
          <w:rStyle w:val="Odwoanieprzypisudolnego"/>
          <w:rFonts w:eastAsia="Andale Sans UI" w:cs="Times New Roman"/>
          <w:color w:val="auto"/>
          <w:kern w:val="2"/>
          <w:sz w:val="20"/>
          <w:szCs w:val="24"/>
        </w:rPr>
        <w:footnoteReference w:id="5"/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 w dniach od poniedziałku do piątku </w:t>
      </w:r>
      <w:r w:rsidRPr="00B17EE2">
        <w:rPr>
          <w:rFonts w:eastAsia="Andale Sans UI" w:cs="Times New Roman"/>
          <w:color w:val="auto"/>
          <w:kern w:val="2"/>
          <w:sz w:val="20"/>
          <w:szCs w:val="24"/>
          <w:u w:val="single"/>
        </w:rPr>
        <w:t>w godzinach od 10.00 do 14.00.</w:t>
      </w:r>
    </w:p>
    <w:p w14:paraId="30564AC3" w14:textId="77777777" w:rsidR="005E64F7" w:rsidRPr="00B17EE2" w:rsidRDefault="005E64F7" w:rsidP="00ED58AF">
      <w:pPr>
        <w:widowControl w:val="0"/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VI.4.6)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</w:t>
      </w:r>
      <w:r w:rsidRPr="00B17EE2">
        <w:rPr>
          <w:rFonts w:eastAsia="Andale Sans UI" w:cs="Times New Roman"/>
          <w:b/>
          <w:color w:val="auto"/>
          <w:kern w:val="2"/>
          <w:sz w:val="20"/>
          <w:szCs w:val="24"/>
        </w:rPr>
        <w:t>Dodatkowe informacje o formalnościach związanych z przeprowadzanym zapytaniem ofertowym:</w:t>
      </w:r>
    </w:p>
    <w:p w14:paraId="797ED85A" w14:textId="77777777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123EF9C5" w14:textId="77777777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Informacja o wyniku postępowania upubliczniona zostanie dodatkowo w taki sposób, w jaki zostało upublicznione zapytanie ofertowe, w tym co najmniej na portalu: https://bazakonkurencyjnosci.gov.pl</w:t>
      </w:r>
    </w:p>
    <w:p w14:paraId="1500C4D3" w14:textId="3A0F7EEC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Zamawiający zawrze umowę z wybranym Wykonawcą po upublicznieniu zawiadomienia </w:t>
      </w:r>
      <w:r w:rsidR="00543B40" w:rsidRPr="00B17EE2">
        <w:rPr>
          <w:rFonts w:eastAsia="Andale Sans UI" w:cs="Times New Roman"/>
          <w:color w:val="auto"/>
          <w:kern w:val="2"/>
          <w:sz w:val="20"/>
          <w:szCs w:val="24"/>
        </w:rPr>
        <w:t>w terminie 3</w:t>
      </w:r>
      <w:r w:rsidRPr="00B17EE2">
        <w:rPr>
          <w:rFonts w:eastAsia="Andale Sans UI" w:cs="Times New Roman"/>
          <w:color w:val="auto"/>
          <w:kern w:val="2"/>
          <w:sz w:val="20"/>
          <w:szCs w:val="24"/>
        </w:rPr>
        <w:t xml:space="preserve"> dni roboczych od wyboru wykonawcy (dopuszcza się podpisanie umowy w formie elektronicznej).</w:t>
      </w:r>
    </w:p>
    <w:p w14:paraId="598B865A" w14:textId="77777777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Jeżeli wykonawca, którego oferta została wybrana uchyli się od zawarcia umowy, Zamawiający wybierze kolejną ofertę najkorzystniejszą spośród złożonych ofert, bez przeprowadzenia ponownej oceny.</w:t>
      </w:r>
    </w:p>
    <w:p w14:paraId="58AE1145" w14:textId="77777777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Do przeprowadzonego postępowania nie przysługują Wykonawcy środki ochrony prawnej określone w przepisach Ustawy Prawo Zamówień Publicznych tj. odwołanie, skarga.</w:t>
      </w:r>
    </w:p>
    <w:p w14:paraId="28D97775" w14:textId="77777777" w:rsidR="005E64F7" w:rsidRPr="00B17EE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Andale Sans UI" w:cs="Times New Roman"/>
          <w:color w:val="auto"/>
          <w:kern w:val="2"/>
          <w:sz w:val="20"/>
          <w:szCs w:val="24"/>
        </w:rPr>
        <w:t>Niniejsze postępowanie prowadzone jest na zasadach opartych o Wytyczne w Zakresie Kwalifikowalności Wydatków w 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39C892DB" w14:textId="77777777" w:rsidR="005E64F7" w:rsidRPr="0037156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B17EE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</w:t>
      </w:r>
      <w:r w:rsidRPr="00371562">
        <w:rPr>
          <w:rFonts w:eastAsia="Times New Roman" w:cs="Times New Roman"/>
          <w:color w:val="auto"/>
          <w:spacing w:val="-1"/>
          <w:sz w:val="20"/>
          <w:szCs w:val="20"/>
        </w:rPr>
        <w:t xml:space="preserve">zakończenie postępowania. W przypadku skorzystania przez Zamawiającego z uprawnienia wskazanego powyżej, Oferentom nie przysługują żadne roszczenia z tytułu udziału w postępowaniu, </w:t>
      </w:r>
      <w:r w:rsidRPr="00371562">
        <w:rPr>
          <w:rFonts w:eastAsia="Times New Roman" w:cs="Times New Roman"/>
          <w:color w:val="auto"/>
          <w:spacing w:val="-1"/>
          <w:sz w:val="20"/>
          <w:szCs w:val="20"/>
        </w:rPr>
        <w:br/>
        <w:t>w tym z kosztami przygotowania i złożenia oferty.</w:t>
      </w:r>
    </w:p>
    <w:p w14:paraId="5EB69CBF" w14:textId="77777777" w:rsidR="005E64F7" w:rsidRPr="00371562" w:rsidRDefault="005E64F7" w:rsidP="00ED58A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Times New Roman" w:cs="Times New Roman"/>
          <w:color w:val="auto"/>
          <w:spacing w:val="-1"/>
          <w:sz w:val="20"/>
          <w:szCs w:val="20"/>
        </w:rPr>
        <w:t xml:space="preserve">Zamawiający zastrzega sobie prawo do negocjacji w zakresie ceny jednostkowej, </w:t>
      </w:r>
      <w:r w:rsidRPr="00371562">
        <w:rPr>
          <w:rFonts w:eastAsia="Times New Roman" w:cs="Times New Roman"/>
          <w:color w:val="auto"/>
          <w:spacing w:val="-1"/>
          <w:sz w:val="20"/>
          <w:szCs w:val="20"/>
        </w:rPr>
        <w:br/>
        <w:t>z Wykonawcą, którego oferta uzyskała największą punktację w kryteriach oceny ofert w przypadku, gdy zaoferowana w ofercie cena jednostkowa jest wyższa od ceny jednostkowej zawartej w budżecie projektu.</w:t>
      </w:r>
    </w:p>
    <w:p w14:paraId="793C13C0" w14:textId="77777777" w:rsidR="00843C89" w:rsidRPr="00371562" w:rsidRDefault="00843C89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</w:p>
    <w:p w14:paraId="1EA82647" w14:textId="77777777" w:rsidR="005E64F7" w:rsidRPr="0037156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Times New Roman" w:cs="Times New Roman"/>
          <w:b/>
          <w:color w:val="auto"/>
          <w:spacing w:val="-1"/>
          <w:sz w:val="20"/>
          <w:szCs w:val="20"/>
        </w:rPr>
      </w:pPr>
      <w:r w:rsidRPr="00371562">
        <w:rPr>
          <w:rFonts w:eastAsia="Times New Roman" w:cs="Times New Roman"/>
          <w:b/>
          <w:color w:val="auto"/>
          <w:spacing w:val="-1"/>
          <w:sz w:val="20"/>
          <w:szCs w:val="20"/>
        </w:rPr>
        <w:t>VI.4.7) Odrzucenie oferty:</w:t>
      </w:r>
    </w:p>
    <w:p w14:paraId="33D131EF" w14:textId="77777777" w:rsidR="005E64F7" w:rsidRPr="00371562" w:rsidRDefault="005E64F7" w:rsidP="00ED58AF">
      <w:pPr>
        <w:suppressAutoHyphens/>
        <w:spacing w:after="0" w:line="240" w:lineRule="auto"/>
        <w:ind w:left="0" w:firstLine="0"/>
        <w:jc w:val="both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Zamawiający odrzuci ofertę Wykonawcy w następujących przypadkach:</w:t>
      </w:r>
    </w:p>
    <w:p w14:paraId="7B7563E1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Wykonawca nie spełni warunków udziału w postępowaniu lub nie potwierdzi spełnienia warunków udziału w postępowaniu.</w:t>
      </w:r>
    </w:p>
    <w:p w14:paraId="6185A892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Treść oferty jest niezgodna z treścią zapytania ofertowego.</w:t>
      </w:r>
    </w:p>
    <w:p w14:paraId="5FA0D05D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Oferta nie została podpisana przez osobę uprawnioną i nie uzupełniono pełnomocnictwa.</w:t>
      </w:r>
    </w:p>
    <w:p w14:paraId="37666C22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Jeśli oferowana cena jednostkowa brutto znacznie przekroczy wartość wskazaną w budżecie projektu, z zastrzeżeniami zawartymi w zapytaniu ofertowym.</w:t>
      </w:r>
    </w:p>
    <w:p w14:paraId="6F4F20DA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Wykonawca na wezwanie Zamawiającego we wskazanym terminie nie uzupełnił dokumentów.</w:t>
      </w:r>
    </w:p>
    <w:p w14:paraId="7997E5B8" w14:textId="14961BA6" w:rsidR="001A635D" w:rsidRPr="00371562" w:rsidRDefault="001A635D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Oferta zostanie złożona po terminie.</w:t>
      </w:r>
    </w:p>
    <w:p w14:paraId="49AC367E" w14:textId="77777777" w:rsidR="005E64F7" w:rsidRPr="00371562" w:rsidRDefault="005E64F7" w:rsidP="00ED58AF">
      <w:pPr>
        <w:pStyle w:val="Akapitzlist"/>
        <w:numPr>
          <w:ilvl w:val="0"/>
          <w:numId w:val="23"/>
        </w:numPr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  <w:r w:rsidRPr="00371562">
        <w:rPr>
          <w:rFonts w:ascii="Century Gothic" w:eastAsia="Andale Sans UI" w:hAnsi="Century Gothic" w:cs="Times New Roman"/>
          <w:kern w:val="2"/>
          <w:sz w:val="20"/>
        </w:rPr>
        <w:t>W innych przypadkach wskazanych w zapytaniu ofertowym.</w:t>
      </w:r>
    </w:p>
    <w:p w14:paraId="6EB35DCE" w14:textId="77777777" w:rsidR="005E64F7" w:rsidRPr="00371562" w:rsidRDefault="005E64F7" w:rsidP="00ED58AF">
      <w:pPr>
        <w:pStyle w:val="Akapitzlist"/>
        <w:suppressAutoHyphens/>
        <w:jc w:val="both"/>
        <w:rPr>
          <w:rFonts w:ascii="Century Gothic" w:eastAsia="Andale Sans UI" w:hAnsi="Century Gothic" w:cs="Times New Roman"/>
          <w:kern w:val="2"/>
          <w:sz w:val="20"/>
        </w:rPr>
      </w:pPr>
    </w:p>
    <w:p w14:paraId="7222A676" w14:textId="77777777" w:rsidR="005E64F7" w:rsidRPr="00371562" w:rsidRDefault="005E64F7" w:rsidP="00ED58AF">
      <w:pPr>
        <w:widowControl w:val="0"/>
        <w:suppressAutoHyphens/>
        <w:spacing w:after="0" w:line="240" w:lineRule="auto"/>
        <w:ind w:left="0" w:firstLine="0"/>
        <w:rPr>
          <w:rFonts w:eastAsia="Andale Sans UI" w:cs="Times New Roman"/>
          <w:b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b/>
          <w:color w:val="auto"/>
          <w:kern w:val="2"/>
          <w:sz w:val="20"/>
          <w:szCs w:val="24"/>
        </w:rPr>
        <w:t>VI.5) ZAŁĄCZNIKI ORAZ SPOSÓB PRZYGOTOWANIA</w:t>
      </w:r>
    </w:p>
    <w:p w14:paraId="3658FC2C" w14:textId="7656ADF6" w:rsidR="005E64F7" w:rsidRPr="0037156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</w:t>
      </w:r>
      <w:r w:rsidR="00EC4850" w:rsidRPr="00371562">
        <w:rPr>
          <w:rFonts w:eastAsia="Andale Sans UI" w:cs="Times New Roman"/>
          <w:color w:val="auto"/>
          <w:kern w:val="2"/>
          <w:sz w:val="20"/>
          <w:szCs w:val="24"/>
        </w:rPr>
        <w:t>AŁĄCZNIK NR 1 – Formularz ofertowy</w:t>
      </w:r>
      <w:r w:rsidRPr="00371562">
        <w:rPr>
          <w:rFonts w:eastAsia="Andale Sans UI" w:cs="Times New Roman"/>
          <w:color w:val="auto"/>
          <w:kern w:val="2"/>
          <w:sz w:val="20"/>
          <w:szCs w:val="24"/>
        </w:rPr>
        <w:t>;</w:t>
      </w:r>
    </w:p>
    <w:p w14:paraId="33AD7331" w14:textId="5CE35BA6" w:rsidR="005E64F7" w:rsidRPr="0037156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EC4850" w:rsidRPr="00371562">
        <w:rPr>
          <w:rFonts w:eastAsia="Andale Sans UI" w:cs="Times New Roman"/>
          <w:color w:val="auto"/>
          <w:kern w:val="2"/>
          <w:sz w:val="20"/>
          <w:szCs w:val="24"/>
        </w:rPr>
        <w:t>2</w:t>
      </w:r>
      <w:r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spełnieniu warunków w postępowaniu; </w:t>
      </w:r>
    </w:p>
    <w:p w14:paraId="2028E469" w14:textId="4033D52E" w:rsidR="005E64F7" w:rsidRPr="00371562" w:rsidRDefault="00EC4850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ZAŁĄCZNIK NR 3</w:t>
      </w:r>
      <w:r w:rsidR="005E64F7"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 - Oświadczenie o braku powiązania osobowego lub kapitałowego </w:t>
      </w:r>
    </w:p>
    <w:p w14:paraId="5BCF602B" w14:textId="77777777" w:rsidR="005E64F7" w:rsidRPr="00371562" w:rsidRDefault="005E64F7" w:rsidP="00ED58AF">
      <w:pPr>
        <w:suppressAutoHyphens/>
        <w:spacing w:after="0" w:line="240" w:lineRule="auto"/>
        <w:ind w:left="720" w:firstLine="0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 Zamawiającym;</w:t>
      </w:r>
    </w:p>
    <w:p w14:paraId="3DA92B29" w14:textId="78DF6599" w:rsidR="005E64F7" w:rsidRPr="00371562" w:rsidRDefault="005E64F7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ZAŁĄCZNIK NR </w:t>
      </w:r>
      <w:r w:rsidR="00EC4850" w:rsidRPr="00371562">
        <w:rPr>
          <w:rFonts w:eastAsia="Andale Sans UI" w:cs="Times New Roman"/>
          <w:color w:val="auto"/>
          <w:kern w:val="2"/>
          <w:sz w:val="20"/>
          <w:szCs w:val="24"/>
        </w:rPr>
        <w:t>4</w:t>
      </w:r>
      <w:r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Podpisany obowiązek informacyjny – RODO;</w:t>
      </w:r>
    </w:p>
    <w:p w14:paraId="1DE9A00F" w14:textId="79387AF9" w:rsidR="005E64F7" w:rsidRPr="00371562" w:rsidRDefault="00EC4850" w:rsidP="00ED58AF">
      <w:pPr>
        <w:numPr>
          <w:ilvl w:val="0"/>
          <w:numId w:val="17"/>
        </w:numPr>
        <w:suppressAutoHyphens/>
        <w:spacing w:after="0" w:line="240" w:lineRule="auto"/>
        <w:rPr>
          <w:rFonts w:eastAsia="Andale Sans UI" w:cs="Times New Roman"/>
          <w:color w:val="auto"/>
          <w:kern w:val="2"/>
          <w:sz w:val="20"/>
          <w:szCs w:val="24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ZAŁĄCZNIK NR 5</w:t>
      </w:r>
      <w:r w:rsidR="005E64F7"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 – Podpisane oświadczenie o wypełnieniu obowiązków informacyjnych przewidzianych w art. 13 oraz 14 – RODO (jeśli dotyczy);</w:t>
      </w:r>
    </w:p>
    <w:p w14:paraId="26AE22F6" w14:textId="5B240ECA" w:rsidR="005E64F7" w:rsidRPr="00371562" w:rsidRDefault="00EC4850" w:rsidP="00ED58AF">
      <w:pPr>
        <w:numPr>
          <w:ilvl w:val="0"/>
          <w:numId w:val="17"/>
        </w:numPr>
        <w:spacing w:after="0" w:line="240" w:lineRule="auto"/>
        <w:contextualSpacing/>
        <w:rPr>
          <w:color w:val="auto"/>
        </w:rPr>
      </w:pPr>
      <w:r w:rsidRPr="00371562">
        <w:rPr>
          <w:rFonts w:eastAsia="Andale Sans UI" w:cs="Times New Roman"/>
          <w:color w:val="auto"/>
          <w:kern w:val="2"/>
          <w:sz w:val="20"/>
          <w:szCs w:val="24"/>
        </w:rPr>
        <w:t>ZAŁĄCZNIK NR 6</w:t>
      </w:r>
      <w:r w:rsidR="005E64F7" w:rsidRPr="00371562">
        <w:rPr>
          <w:rFonts w:eastAsia="Andale Sans UI" w:cs="Times New Roman"/>
          <w:color w:val="auto"/>
          <w:kern w:val="2"/>
          <w:sz w:val="20"/>
          <w:szCs w:val="24"/>
        </w:rPr>
        <w:t xml:space="preserve"> - Wzór umowy (zaparafowany i podpisany).</w:t>
      </w:r>
    </w:p>
    <w:p w14:paraId="62180304" w14:textId="77777777" w:rsidR="00541B74" w:rsidRPr="00617D19" w:rsidRDefault="00541B74" w:rsidP="00ED58AF">
      <w:pPr>
        <w:spacing w:line="240" w:lineRule="auto"/>
        <w:rPr>
          <w:color w:val="FF0000"/>
        </w:rPr>
      </w:pPr>
    </w:p>
    <w:sectPr w:rsidR="00541B74" w:rsidRPr="00617D19" w:rsidSect="007C5327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1191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412B" w14:textId="77777777" w:rsidR="00F91A75" w:rsidRDefault="00F91A75" w:rsidP="00442525">
      <w:pPr>
        <w:spacing w:after="0" w:line="240" w:lineRule="auto"/>
      </w:pPr>
      <w:r>
        <w:separator/>
      </w:r>
    </w:p>
  </w:endnote>
  <w:endnote w:type="continuationSeparator" w:id="0">
    <w:p w14:paraId="070CF737" w14:textId="77777777" w:rsidR="00F91A75" w:rsidRDefault="00F91A75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511" w14:textId="69FF2C52" w:rsidR="00AD7FB7" w:rsidRDefault="001A54D2">
    <w:pPr>
      <w:pStyle w:val="Stopka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76672" behindDoc="0" locked="1" layoutInCell="1" allowOverlap="0" wp14:anchorId="210DAA85" wp14:editId="086F81C2">
          <wp:simplePos x="0" y="0"/>
          <wp:positionH relativeFrom="margin">
            <wp:align>right</wp:align>
          </wp:positionH>
          <wp:positionV relativeFrom="margin">
            <wp:posOffset>7515225</wp:posOffset>
          </wp:positionV>
          <wp:extent cx="6648450" cy="624840"/>
          <wp:effectExtent l="0" t="0" r="0" b="381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3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923013" w:rsidRPr="00923013" w14:paraId="5FA53444" w14:textId="77777777" w:rsidTr="002205FD">
      <w:tc>
        <w:tcPr>
          <w:tcW w:w="3261" w:type="dxa"/>
          <w:tcMar>
            <w:left w:w="0" w:type="dxa"/>
          </w:tcMar>
        </w:tcPr>
        <w:p w14:paraId="642B88B5" w14:textId="51A9B109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67A6ADDA" w14:textId="6456774C" w:rsidR="00D46662" w:rsidRPr="00923013" w:rsidRDefault="00D46662" w:rsidP="002205FD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402E4275" w14:textId="630D042E" w:rsidR="00D46662" w:rsidRPr="00923013" w:rsidRDefault="00D46662" w:rsidP="002205FD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2A5FC871" w14:textId="77777777" w:rsidR="00923013" w:rsidRDefault="00923013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</w:p>
        <w:p w14:paraId="0ABE5B14" w14:textId="1B032029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 w:rsidR="007C5327"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77B44FDD" w14:textId="62A80678" w:rsidR="00D46662" w:rsidRPr="00923013" w:rsidRDefault="00D46662" w:rsidP="000A65A4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</w:tcPr>
        <w:p w14:paraId="13843867" w14:textId="75F97744" w:rsidR="00923013" w:rsidRDefault="00CF0017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FD30864" wp14:editId="5B8D1315">
                    <wp:simplePos x="0" y="0"/>
                    <wp:positionH relativeFrom="margin">
                      <wp:posOffset>-3759200</wp:posOffset>
                    </wp:positionH>
                    <wp:positionV relativeFrom="paragraph">
                      <wp:posOffset>3174</wp:posOffset>
                    </wp:positionV>
                    <wp:extent cx="662940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  <w:pict>
                  <v:line w14:anchorId="30629523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6pt,.25pt" to="2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coyAEAAMYDAAAOAAAAZHJzL2Uyb0RvYy54bWysU8uu0zAQ3SPxD5b3NGmFeiFqehf3CjYI&#10;Kl57X2fcWNcveUyTsGPBn8F/MXbagHhICLGxMq8zc85MdtejNewEEbV3LV+vas7ASd9pd2z5u7fP&#10;Hj3hDJNwnTDeQcsnQH69f/hgN4QGNr73poPICMRhM4SW9ymFpqpQ9mAFrnwAR0HloxWJzHisuigG&#10;Qrem2tT1thp87EL0EhDJezsH+b7gKwUyvVIKITHTcpotlTeW9y6/1X4nmmMUodfyPIb4hyms0I6a&#10;LlC3Ign2IepfoKyW0aNXaSW9rbxSWkLhQGzW9U9s3vQiQOFC4mBYZML/Bytfng6R6a7lV5w5YWlF&#10;Xz99+Sw/On3PSFdME7vKKg0BG0q+cYd4tjAcYqY8qmiZMjq8pwMoIhAtNhaNp0VjGBOT5NxuN08f&#10;17QKeYlVM0SGChHTc/CWOiOtymiX6YtGnF5goraUeknJbuOyL082z1K+0mRgDr4GRcyo5zxVuSm4&#10;MZGdBF1Dd7/OvAjSOMrMJUobsxTVpfMfi865uQzKnf1t4ZJdOnqXlkKrnY+/65rGy6hqzr+wnrlm&#10;2ne+m8pmihx0LIXZ+bDzNf5ol/Lvv9/+GwAAAP//AwBQSwMEFAAGAAgAAAAhAF0J6p3YAAAABgEA&#10;AA8AAABkcnMvZG93bnJldi54bWxMj8FOwzAQRO9I/QdrK3FrbSpcIMSpSiXEuS2X3px4SSLidYi3&#10;bfh7nFM5Ps1q5m2+GX0nLjjENpCBh6UCgVQF11Jt4PP4vngGEdmSs10gNPCLETbF7C63mQtX2uPl&#10;wLVIJRQza6Bh7jMpY9Wgt3EZeqSUfYXBW0441NIN9prKfSdXSq2lty2lhcb2uGuw+j6cvYHjh1dj&#10;ye0O6edJbU9vek0nbcz9fNy+gmAc+XYMk35ShyI5leFMLorOwEK/rNIzbECDSPmjnrCcUBa5/K9f&#10;/AEAAP//AwBQSwECLQAUAAYACAAAACEAtoM4kv4AAADhAQAAEwAAAAAAAAAAAAAAAAAAAAAAW0Nv&#10;bnRlbnRfVHlwZXNdLnhtbFBLAQItABQABgAIAAAAIQA4/SH/1gAAAJQBAAALAAAAAAAAAAAAAAAA&#10;AC8BAABfcmVscy8ucmVsc1BLAQItABQABgAIAAAAIQAFtXcoyAEAAMYDAAAOAAAAAAAAAAAAAAAA&#10;AC4CAABkcnMvZTJvRG9jLnhtbFBLAQItABQABgAIAAAAIQBdCeqd2AAAAAYBAAAPAAAAAAAAAAAA&#10;AAAAACIEAABkcnMvZG93bnJldi54bWxQSwUGAAAAAAQABADzAAAAJwUAAAAA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B733D28" w14:textId="379969FF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21BEB004" w14:textId="58DDBD66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 w:rsidR="00923013"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</w:tcPr>
        <w:p w14:paraId="1F88DCB1" w14:textId="4989DF37" w:rsidR="00923013" w:rsidRDefault="00923013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</w:p>
        <w:p w14:paraId="5C879932" w14:textId="311F7ABF" w:rsidR="00D46662" w:rsidRPr="00CF0017" w:rsidRDefault="00364222" w:rsidP="000A65A4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CF0017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90CEB21" w14:textId="757A7993" w:rsidR="00D46662" w:rsidRPr="00923013" w:rsidRDefault="00D46662" w:rsidP="000A65A4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AD7FB7" w:rsidRPr="00923013" w:rsidRDefault="00AD7FB7">
    <w:pPr>
      <w:pStyle w:val="Stopka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F20E" w14:textId="77777777" w:rsidR="00F91A75" w:rsidRDefault="00F91A75" w:rsidP="00442525">
      <w:pPr>
        <w:spacing w:after="0" w:line="240" w:lineRule="auto"/>
      </w:pPr>
      <w:r>
        <w:separator/>
      </w:r>
    </w:p>
  </w:footnote>
  <w:footnote w:type="continuationSeparator" w:id="0">
    <w:p w14:paraId="53A70DED" w14:textId="77777777" w:rsidR="00F91A75" w:rsidRDefault="00F91A75" w:rsidP="00442525">
      <w:pPr>
        <w:spacing w:after="0" w:line="240" w:lineRule="auto"/>
      </w:pPr>
      <w:r>
        <w:continuationSeparator/>
      </w:r>
    </w:p>
  </w:footnote>
  <w:footnote w:id="1">
    <w:p w14:paraId="5D047EED" w14:textId="77777777" w:rsidR="00E55235" w:rsidRPr="0073036E" w:rsidRDefault="00E55235" w:rsidP="00E5523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3036E">
        <w:rPr>
          <w:sz w:val="16"/>
          <w:szCs w:val="16"/>
        </w:rPr>
        <w:t>Kwalifikacje należy rozumieć jako formalny wynik oceny i walidacji, który uzyskuje się w</w:t>
      </w:r>
      <w:r>
        <w:rPr>
          <w:sz w:val="16"/>
          <w:szCs w:val="16"/>
        </w:rPr>
        <w:t xml:space="preserve"> </w:t>
      </w:r>
      <w:r w:rsidRPr="0073036E">
        <w:rPr>
          <w:sz w:val="16"/>
          <w:szCs w:val="16"/>
        </w:rPr>
        <w:t>sytuacji, kiedy właściwy organ uznaje, że dana osoba osiągnęła efekty uczenia się spełniające</w:t>
      </w:r>
      <w:r>
        <w:rPr>
          <w:sz w:val="16"/>
          <w:szCs w:val="16"/>
        </w:rPr>
        <w:t xml:space="preserve"> </w:t>
      </w:r>
      <w:r w:rsidRPr="0073036E">
        <w:rPr>
          <w:sz w:val="16"/>
          <w:szCs w:val="16"/>
        </w:rPr>
        <w:t>określone standardy.</w:t>
      </w:r>
    </w:p>
  </w:footnote>
  <w:footnote w:id="2">
    <w:p w14:paraId="16DF86B4" w14:textId="6DBD811F" w:rsidR="00371562" w:rsidRDefault="00E55235" w:rsidP="00430239">
      <w:pPr>
        <w:pStyle w:val="Tekstprzypisudolnego"/>
        <w:rPr>
          <w:sz w:val="16"/>
          <w:szCs w:val="16"/>
        </w:rPr>
      </w:pPr>
      <w:r w:rsidRPr="005813EB">
        <w:rPr>
          <w:rStyle w:val="Odwoanieprzypisudolnego"/>
          <w:sz w:val="16"/>
          <w:szCs w:val="16"/>
        </w:rPr>
        <w:footnoteRef/>
      </w:r>
      <w:r w:rsidRPr="005813EB">
        <w:rPr>
          <w:sz w:val="16"/>
          <w:szCs w:val="16"/>
        </w:rPr>
        <w:t xml:space="preserve"> Dopuszcza się zmianę terminu w przypadku wystąpienia okoliczności uniemożliwionych przeprowadzenie szkoleni we wskazanym terminie, w związku z SARS COVID 19</w:t>
      </w:r>
      <w:r w:rsidR="000C3088">
        <w:rPr>
          <w:sz w:val="16"/>
          <w:szCs w:val="16"/>
        </w:rPr>
        <w:t>.</w:t>
      </w:r>
    </w:p>
    <w:p w14:paraId="605F2FB6" w14:textId="6FDBE684" w:rsidR="00430239" w:rsidRPr="005813EB" w:rsidRDefault="00430239" w:rsidP="0043023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</w:t>
      </w:r>
      <w:r w:rsidRPr="00430239">
        <w:rPr>
          <w:sz w:val="16"/>
          <w:szCs w:val="16"/>
        </w:rPr>
        <w:t>Odległość miejsca szkolenia od przystanku komunikacji miejskiej Miasta Wałbrzycha do 1km</w:t>
      </w:r>
    </w:p>
  </w:footnote>
  <w:footnote w:id="3">
    <w:p w14:paraId="01800419" w14:textId="77777777" w:rsidR="005E64F7" w:rsidRPr="00FD52C5" w:rsidRDefault="005E64F7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Zamawiający zachęca do składania ofert bezpośrednio przez Bazę Konkurencyjności</w:t>
      </w:r>
    </w:p>
  </w:footnote>
  <w:footnote w:id="4">
    <w:p w14:paraId="2729E68F" w14:textId="0DF87797" w:rsidR="005E64F7" w:rsidRDefault="005E64F7" w:rsidP="005E64F7">
      <w:pPr>
        <w:pStyle w:val="Tekstprzypisudolnego"/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służy wyłącznie do składnia oferty</w:t>
      </w:r>
      <w:r w:rsidR="001802BE" w:rsidRPr="00FD52C5">
        <w:rPr>
          <w:sz w:val="16"/>
          <w:szCs w:val="16"/>
        </w:rPr>
        <w:t>,</w:t>
      </w:r>
      <w:r w:rsidRPr="00FD52C5">
        <w:rPr>
          <w:sz w:val="16"/>
          <w:szCs w:val="16"/>
        </w:rPr>
        <w:t xml:space="preserve"> a nie kierowania na ten adres pytań ze strony oferentów</w:t>
      </w:r>
    </w:p>
  </w:footnote>
  <w:footnote w:id="5">
    <w:p w14:paraId="0D7ECDA0" w14:textId="77777777" w:rsidR="005E64F7" w:rsidRPr="00FD52C5" w:rsidRDefault="005E64F7" w:rsidP="005E64F7">
      <w:pPr>
        <w:pStyle w:val="Tekstprzypisudolnego"/>
        <w:rPr>
          <w:sz w:val="16"/>
          <w:szCs w:val="16"/>
        </w:rPr>
      </w:pPr>
      <w:r w:rsidRPr="00FD52C5">
        <w:rPr>
          <w:rStyle w:val="Odwoanieprzypisudolnego"/>
          <w:sz w:val="16"/>
          <w:szCs w:val="16"/>
        </w:rPr>
        <w:footnoteRef/>
      </w:r>
      <w:r w:rsidRPr="00FD52C5">
        <w:rPr>
          <w:sz w:val="16"/>
          <w:szCs w:val="16"/>
        </w:rPr>
        <w:t xml:space="preserve"> Adres mailowy  służy do komunikacji pomiędzy Zamawiającym a Oferentami. Na ten adres nie należy składać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1AC6" w14:textId="14018AE5" w:rsidR="00442525" w:rsidRDefault="00923013">
    <w:pPr>
      <w:pStyle w:val="Nagwek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1A3A31D6" wp14:editId="3951913A">
          <wp:simplePos x="0" y="0"/>
          <wp:positionH relativeFrom="margin">
            <wp:posOffset>-334010</wp:posOffset>
          </wp:positionH>
          <wp:positionV relativeFrom="paragraph">
            <wp:posOffset>-1137484</wp:posOffset>
          </wp:positionV>
          <wp:extent cx="1537398" cy="127814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5ABB11C" w:rsidR="00AD7FB7" w:rsidRDefault="00275D79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235BC47" wp14:editId="139CD680">
          <wp:simplePos x="0" y="0"/>
          <wp:positionH relativeFrom="margin">
            <wp:posOffset>2208530</wp:posOffset>
          </wp:positionH>
          <wp:positionV relativeFrom="paragraph">
            <wp:posOffset>-1061720</wp:posOffset>
          </wp:positionV>
          <wp:extent cx="2457450" cy="1068070"/>
          <wp:effectExtent l="0" t="0" r="0" b="0"/>
          <wp:wrapTight wrapText="bothSides">
            <wp:wrapPolygon edited="0">
              <wp:start x="0" y="0"/>
              <wp:lineTo x="0" y="21189"/>
              <wp:lineTo x="21433" y="21189"/>
              <wp:lineTo x="214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noProof/>
      </w:rPr>
      <w:drawing>
        <wp:anchor distT="0" distB="0" distL="114300" distR="114300" simplePos="0" relativeHeight="251680768" behindDoc="0" locked="0" layoutInCell="1" allowOverlap="1" wp14:anchorId="55961C59" wp14:editId="29D1FA84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FD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C8"/>
    <w:multiLevelType w:val="hybridMultilevel"/>
    <w:tmpl w:val="DBD061F4"/>
    <w:lvl w:ilvl="0" w:tplc="91ACE6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D103D"/>
    <w:multiLevelType w:val="hybridMultilevel"/>
    <w:tmpl w:val="5428E0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367FF"/>
    <w:multiLevelType w:val="hybridMultilevel"/>
    <w:tmpl w:val="BCB8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15CE9"/>
    <w:multiLevelType w:val="hybridMultilevel"/>
    <w:tmpl w:val="54A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C79C3"/>
    <w:multiLevelType w:val="hybridMultilevel"/>
    <w:tmpl w:val="FE34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3131D"/>
    <w:multiLevelType w:val="hybridMultilevel"/>
    <w:tmpl w:val="F078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F71DD"/>
    <w:multiLevelType w:val="hybridMultilevel"/>
    <w:tmpl w:val="F0D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807B2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9EA209E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F2664"/>
    <w:multiLevelType w:val="hybridMultilevel"/>
    <w:tmpl w:val="4D02AC8A"/>
    <w:lvl w:ilvl="0" w:tplc="15ACD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20BB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B6FF4"/>
    <w:multiLevelType w:val="hybridMultilevel"/>
    <w:tmpl w:val="3754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038"/>
    <w:multiLevelType w:val="hybridMultilevel"/>
    <w:tmpl w:val="C6BA4D00"/>
    <w:lvl w:ilvl="0" w:tplc="7DC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85E10"/>
    <w:multiLevelType w:val="hybridMultilevel"/>
    <w:tmpl w:val="D02CCB5E"/>
    <w:lvl w:ilvl="0" w:tplc="57E8F460">
      <w:start w:val="8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B433FEC"/>
    <w:multiLevelType w:val="hybridMultilevel"/>
    <w:tmpl w:val="0C20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11BE"/>
    <w:multiLevelType w:val="hybridMultilevel"/>
    <w:tmpl w:val="C24A2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A4314"/>
    <w:multiLevelType w:val="hybridMultilevel"/>
    <w:tmpl w:val="17D8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7063"/>
    <w:multiLevelType w:val="hybridMultilevel"/>
    <w:tmpl w:val="3C96BCE6"/>
    <w:lvl w:ilvl="0" w:tplc="76505588">
      <w:start w:val="3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9C5DD3"/>
    <w:multiLevelType w:val="hybridMultilevel"/>
    <w:tmpl w:val="440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76E22"/>
    <w:multiLevelType w:val="hybridMultilevel"/>
    <w:tmpl w:val="8638A28C"/>
    <w:lvl w:ilvl="0" w:tplc="ADC295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204B"/>
    <w:multiLevelType w:val="hybridMultilevel"/>
    <w:tmpl w:val="26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C6D89"/>
    <w:multiLevelType w:val="hybridMultilevel"/>
    <w:tmpl w:val="F0E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4BB6"/>
    <w:multiLevelType w:val="hybridMultilevel"/>
    <w:tmpl w:val="78C4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2"/>
  </w:num>
  <w:num w:numId="5">
    <w:abstractNumId w:val="27"/>
  </w:num>
  <w:num w:numId="6">
    <w:abstractNumId w:val="24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9"/>
  </w:num>
  <w:num w:numId="22">
    <w:abstractNumId w:val="37"/>
  </w:num>
  <w:num w:numId="23">
    <w:abstractNumId w:val="30"/>
  </w:num>
  <w:num w:numId="24">
    <w:abstractNumId w:val="3"/>
  </w:num>
  <w:num w:numId="25">
    <w:abstractNumId w:val="11"/>
  </w:num>
  <w:num w:numId="26">
    <w:abstractNumId w:val="35"/>
  </w:num>
  <w:num w:numId="27">
    <w:abstractNumId w:val="34"/>
  </w:num>
  <w:num w:numId="28">
    <w:abstractNumId w:val="14"/>
  </w:num>
  <w:num w:numId="29">
    <w:abstractNumId w:val="17"/>
  </w:num>
  <w:num w:numId="30">
    <w:abstractNumId w:val="7"/>
  </w:num>
  <w:num w:numId="31">
    <w:abstractNumId w:val="23"/>
  </w:num>
  <w:num w:numId="32">
    <w:abstractNumId w:val="22"/>
  </w:num>
  <w:num w:numId="33">
    <w:abstractNumId w:val="12"/>
  </w:num>
  <w:num w:numId="34">
    <w:abstractNumId w:val="20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44EEB"/>
    <w:rsid w:val="00050D9D"/>
    <w:rsid w:val="00054971"/>
    <w:rsid w:val="00054C7D"/>
    <w:rsid w:val="00056E32"/>
    <w:rsid w:val="00062D21"/>
    <w:rsid w:val="000631CF"/>
    <w:rsid w:val="000817A0"/>
    <w:rsid w:val="000A65A4"/>
    <w:rsid w:val="000B6490"/>
    <w:rsid w:val="000C3088"/>
    <w:rsid w:val="000F330A"/>
    <w:rsid w:val="000F3E95"/>
    <w:rsid w:val="000F4E55"/>
    <w:rsid w:val="001106FD"/>
    <w:rsid w:val="001324EC"/>
    <w:rsid w:val="001769C1"/>
    <w:rsid w:val="001802BE"/>
    <w:rsid w:val="001A54D2"/>
    <w:rsid w:val="001A635D"/>
    <w:rsid w:val="001B30C8"/>
    <w:rsid w:val="001E56A3"/>
    <w:rsid w:val="002205FD"/>
    <w:rsid w:val="00266B08"/>
    <w:rsid w:val="00270698"/>
    <w:rsid w:val="00275D79"/>
    <w:rsid w:val="002E1166"/>
    <w:rsid w:val="002F1156"/>
    <w:rsid w:val="00304907"/>
    <w:rsid w:val="00364222"/>
    <w:rsid w:val="00371562"/>
    <w:rsid w:val="00402528"/>
    <w:rsid w:val="004052DC"/>
    <w:rsid w:val="00410014"/>
    <w:rsid w:val="00425A68"/>
    <w:rsid w:val="00430239"/>
    <w:rsid w:val="00431798"/>
    <w:rsid w:val="00442525"/>
    <w:rsid w:val="00447EB5"/>
    <w:rsid w:val="004527C9"/>
    <w:rsid w:val="004543D0"/>
    <w:rsid w:val="00462719"/>
    <w:rsid w:val="004722C6"/>
    <w:rsid w:val="004751A9"/>
    <w:rsid w:val="00486675"/>
    <w:rsid w:val="00492FF2"/>
    <w:rsid w:val="004A5952"/>
    <w:rsid w:val="004B27FF"/>
    <w:rsid w:val="00541B74"/>
    <w:rsid w:val="00543B40"/>
    <w:rsid w:val="005613FF"/>
    <w:rsid w:val="00572365"/>
    <w:rsid w:val="005A4406"/>
    <w:rsid w:val="005C3003"/>
    <w:rsid w:val="005D15AA"/>
    <w:rsid w:val="005E64F7"/>
    <w:rsid w:val="005F59D3"/>
    <w:rsid w:val="005F635D"/>
    <w:rsid w:val="00600E86"/>
    <w:rsid w:val="00617D19"/>
    <w:rsid w:val="00620EDF"/>
    <w:rsid w:val="00667256"/>
    <w:rsid w:val="00667CA3"/>
    <w:rsid w:val="00672E21"/>
    <w:rsid w:val="00676338"/>
    <w:rsid w:val="006E65F9"/>
    <w:rsid w:val="006E6731"/>
    <w:rsid w:val="007155AF"/>
    <w:rsid w:val="00754C21"/>
    <w:rsid w:val="00780EBA"/>
    <w:rsid w:val="00782DAF"/>
    <w:rsid w:val="00795BF3"/>
    <w:rsid w:val="007C5327"/>
    <w:rsid w:val="00843C89"/>
    <w:rsid w:val="008441AC"/>
    <w:rsid w:val="008458EA"/>
    <w:rsid w:val="00890168"/>
    <w:rsid w:val="00893372"/>
    <w:rsid w:val="008C2140"/>
    <w:rsid w:val="008E072F"/>
    <w:rsid w:val="008E2F1E"/>
    <w:rsid w:val="00923013"/>
    <w:rsid w:val="00926925"/>
    <w:rsid w:val="00944EA1"/>
    <w:rsid w:val="00945CFB"/>
    <w:rsid w:val="00955D98"/>
    <w:rsid w:val="009562B5"/>
    <w:rsid w:val="009625F5"/>
    <w:rsid w:val="009769BD"/>
    <w:rsid w:val="0098794E"/>
    <w:rsid w:val="009A2890"/>
    <w:rsid w:val="009C3547"/>
    <w:rsid w:val="009C48CF"/>
    <w:rsid w:val="009E3E1E"/>
    <w:rsid w:val="009E42EC"/>
    <w:rsid w:val="00A32E99"/>
    <w:rsid w:val="00A5130F"/>
    <w:rsid w:val="00AA1896"/>
    <w:rsid w:val="00AC2D44"/>
    <w:rsid w:val="00AD7FB7"/>
    <w:rsid w:val="00B17EE2"/>
    <w:rsid w:val="00B34545"/>
    <w:rsid w:val="00B467BC"/>
    <w:rsid w:val="00B51BFB"/>
    <w:rsid w:val="00B63E6A"/>
    <w:rsid w:val="00B763DA"/>
    <w:rsid w:val="00BB428C"/>
    <w:rsid w:val="00BB6D6E"/>
    <w:rsid w:val="00C04DAA"/>
    <w:rsid w:val="00C20CE5"/>
    <w:rsid w:val="00C223CD"/>
    <w:rsid w:val="00C32264"/>
    <w:rsid w:val="00C402B8"/>
    <w:rsid w:val="00CC4391"/>
    <w:rsid w:val="00CD6E98"/>
    <w:rsid w:val="00CD7BF6"/>
    <w:rsid w:val="00CE5933"/>
    <w:rsid w:val="00CF0017"/>
    <w:rsid w:val="00D00CBA"/>
    <w:rsid w:val="00D11852"/>
    <w:rsid w:val="00D15689"/>
    <w:rsid w:val="00D25334"/>
    <w:rsid w:val="00D46662"/>
    <w:rsid w:val="00D57303"/>
    <w:rsid w:val="00D91028"/>
    <w:rsid w:val="00D97986"/>
    <w:rsid w:val="00DE1CF2"/>
    <w:rsid w:val="00DE51E4"/>
    <w:rsid w:val="00E47558"/>
    <w:rsid w:val="00E5108E"/>
    <w:rsid w:val="00E55235"/>
    <w:rsid w:val="00E7250D"/>
    <w:rsid w:val="00E75CC2"/>
    <w:rsid w:val="00EC4850"/>
    <w:rsid w:val="00ED58AF"/>
    <w:rsid w:val="00EF1E5B"/>
    <w:rsid w:val="00F42F59"/>
    <w:rsid w:val="00F62AA8"/>
    <w:rsid w:val="00F6623C"/>
    <w:rsid w:val="00F82907"/>
    <w:rsid w:val="00F85176"/>
    <w:rsid w:val="00F91A75"/>
    <w:rsid w:val="00FA66D3"/>
    <w:rsid w:val="00FC0A9E"/>
    <w:rsid w:val="00FD52C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6F0B92"/>
  <w15:docId w15:val="{7CB0F8A6-A47A-46E7-A9D6-4C62C9D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table" w:styleId="Tabela-Siatka">
    <w:name w:val="Table Grid"/>
    <w:basedOn w:val="Standardowy"/>
    <w:uiPriority w:val="39"/>
    <w:rsid w:val="004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0E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1B74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4F7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3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DA"/>
    <w:rPr>
      <w:rFonts w:ascii="Segoe UI" w:eastAsia="Century Gothic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562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562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zena@fe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e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E8AD-A544-4757-BBB6-3AF1F3F3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9</cp:revision>
  <cp:lastPrinted>2022-01-13T10:59:00Z</cp:lastPrinted>
  <dcterms:created xsi:type="dcterms:W3CDTF">2022-01-13T09:15:00Z</dcterms:created>
  <dcterms:modified xsi:type="dcterms:W3CDTF">2022-01-13T11:33:00Z</dcterms:modified>
</cp:coreProperties>
</file>