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13EBB" w:rsidRDefault="00E13EBB">
      <w:pPr>
        <w:spacing w:after="0" w:line="276" w:lineRule="auto"/>
        <w:ind w:left="0" w:firstLine="0"/>
        <w:rPr>
          <w:rFonts w:ascii="Times New Roman" w:eastAsia="Calibri" w:hAnsi="Times New Roman" w:cs="Times New Roman"/>
          <w:b/>
          <w:bCs/>
          <w:color w:val="auto"/>
          <w:sz w:val="24"/>
          <w:szCs w:val="24"/>
          <w:lang w:eastAsia="en-US"/>
        </w:rPr>
      </w:pPr>
    </w:p>
    <w:p w:rsidR="004F159D" w:rsidRDefault="00BD3AD4">
      <w:pPr>
        <w:spacing w:after="0" w:line="276" w:lineRule="auto"/>
        <w:ind w:left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bCs/>
          <w:color w:val="auto"/>
          <w:sz w:val="24"/>
          <w:szCs w:val="24"/>
          <w:lang w:eastAsia="en-US"/>
        </w:rPr>
        <w:t xml:space="preserve">Załącznik nr 13 </w:t>
      </w:r>
      <w:r>
        <w:rPr>
          <w:rFonts w:ascii="Times New Roman" w:eastAsia="Calibri" w:hAnsi="Times New Roman" w:cs="Times New Roman"/>
          <w:bCs/>
          <w:color w:val="auto"/>
          <w:sz w:val="24"/>
          <w:szCs w:val="24"/>
          <w:lang w:eastAsia="en-US"/>
        </w:rPr>
        <w:t>DO UMOWY O DOFINANSOWANIE PROJEKTU W RAMACH FUNDUSZY EUROPEJSKICH DLA DOLNEGO ŚLĄSKA 2021 – 2027 WSPÓŁFINANSOWANEGO ZE ŚRODKÓW EUROPEJSKIEGO FUNDUSZU SPOŁECZNEGO PLUS:</w:t>
      </w:r>
    </w:p>
    <w:p w:rsidR="004F159D" w:rsidRDefault="004F159D">
      <w:pPr>
        <w:spacing w:after="0" w:line="276" w:lineRule="auto"/>
        <w:ind w:left="0" w:firstLine="0"/>
        <w:jc w:val="both"/>
        <w:rPr>
          <w:rFonts w:ascii="Times New Roman" w:eastAsia="Calibri" w:hAnsi="Times New Roman" w:cs="Times New Roman"/>
          <w:i/>
          <w:iCs/>
          <w:color w:val="auto"/>
          <w:sz w:val="24"/>
          <w:szCs w:val="24"/>
          <w:lang w:eastAsia="en-US"/>
        </w:rPr>
      </w:pPr>
    </w:p>
    <w:p w:rsidR="004F159D" w:rsidRDefault="00BD3AD4">
      <w:pPr>
        <w:tabs>
          <w:tab w:val="left" w:pos="15026"/>
        </w:tabs>
        <w:spacing w:after="0" w:line="276" w:lineRule="auto"/>
        <w:ind w:left="0" w:firstLine="0"/>
        <w:jc w:val="center"/>
        <w:rPr>
          <w:rFonts w:ascii="Times New Roman" w:hAnsi="Times New Roman"/>
          <w:sz w:val="24"/>
          <w:szCs w:val="24"/>
        </w:rPr>
      </w:pPr>
      <w:bookmarkStart w:id="0" w:name="_Hlk98415012"/>
      <w:r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 xml:space="preserve">HARMONOGRAMU REALIZACJI WSPARCIA W PROJEKCIE </w:t>
      </w:r>
      <w:bookmarkEnd w:id="0"/>
      <w:r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 xml:space="preserve">* </w:t>
      </w:r>
    </w:p>
    <w:p w:rsidR="004F159D" w:rsidRDefault="00BD3AD4">
      <w:pPr>
        <w:tabs>
          <w:tab w:val="left" w:pos="15026"/>
        </w:tabs>
        <w:spacing w:after="0" w:line="276" w:lineRule="auto"/>
        <w:ind w:left="0" w:firstLine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>„NOWOCZESNA EDUKACJA W</w:t>
      </w:r>
      <w:r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 xml:space="preserve"> GMINIE STRZEGOM”, FEDS.08.01-IZ.00-0110/24</w:t>
      </w:r>
    </w:p>
    <w:p w:rsidR="004F159D" w:rsidRDefault="004F159D">
      <w:pPr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4F159D" w:rsidRDefault="00BD3AD4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Z1 – Zajęcia dydaktyczno-wyrównawcze z języka polskiego</w:t>
      </w:r>
    </w:p>
    <w:p w:rsidR="004F159D" w:rsidRDefault="004F159D">
      <w:pPr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4F159D" w:rsidRDefault="00BD3AD4">
      <w:pPr>
        <w:ind w:left="108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  <w:t xml:space="preserve">        Prowadzący: Małgorzata Brzoska</w:t>
      </w:r>
    </w:p>
    <w:p w:rsidR="004F159D" w:rsidRDefault="00BD3AD4">
      <w:p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                                                                        </w:t>
      </w:r>
    </w:p>
    <w:p w:rsidR="004F159D" w:rsidRDefault="00BD3AD4">
      <w:pPr>
        <w:tabs>
          <w:tab w:val="left" w:pos="15026"/>
        </w:tabs>
        <w:spacing w:after="0" w:line="276" w:lineRule="auto"/>
        <w:ind w:left="0" w:firstLine="0"/>
        <w:rPr>
          <w:rFonts w:ascii="Times New Roman" w:eastAsia="Calibri" w:hAnsi="Times New Roman"/>
          <w:b/>
          <w:bCs/>
          <w:iCs/>
          <w:sz w:val="24"/>
          <w:szCs w:val="24"/>
          <w:lang w:eastAsia="en-US"/>
        </w:rPr>
      </w:pPr>
      <w:r>
        <w:rPr>
          <w:rFonts w:ascii="Times New Roman" w:eastAsia="Calibri" w:hAnsi="Times New Roman"/>
          <w:b/>
          <w:bCs/>
          <w:iCs/>
          <w:sz w:val="24"/>
          <w:szCs w:val="24"/>
          <w:lang w:eastAsia="en-US"/>
        </w:rPr>
        <w:t>GRUDZIEŃ</w:t>
      </w:r>
      <w:bookmarkStart w:id="1" w:name="_Hlk179313689"/>
      <w:r>
        <w:rPr>
          <w:rFonts w:ascii="Times New Roman" w:eastAsia="Calibri" w:hAnsi="Times New Roman"/>
          <w:b/>
          <w:bCs/>
          <w:iCs/>
          <w:sz w:val="24"/>
          <w:szCs w:val="24"/>
          <w:lang w:eastAsia="en-US"/>
        </w:rPr>
        <w:t xml:space="preserve">– GRUPA </w:t>
      </w:r>
      <w:bookmarkEnd w:id="1"/>
      <w:r>
        <w:rPr>
          <w:rFonts w:ascii="Times New Roman" w:eastAsia="Calibri" w:hAnsi="Times New Roman"/>
          <w:b/>
          <w:bCs/>
          <w:iCs/>
          <w:sz w:val="24"/>
          <w:szCs w:val="24"/>
          <w:lang w:eastAsia="en-US"/>
        </w:rPr>
        <w:t>1</w:t>
      </w:r>
    </w:p>
    <w:p w:rsidR="00E13EBB" w:rsidRDefault="00E13EBB">
      <w:pPr>
        <w:tabs>
          <w:tab w:val="left" w:pos="15026"/>
        </w:tabs>
        <w:spacing w:after="0" w:line="276" w:lineRule="auto"/>
        <w:ind w:left="0" w:firstLine="0"/>
        <w:rPr>
          <w:rFonts w:ascii="Times New Roman" w:hAnsi="Times New Roman"/>
          <w:sz w:val="24"/>
          <w:szCs w:val="24"/>
        </w:rPr>
      </w:pPr>
      <w:bookmarkStart w:id="2" w:name="_GoBack"/>
      <w:bookmarkEnd w:id="2"/>
    </w:p>
    <w:tbl>
      <w:tblPr>
        <w:tblStyle w:val="Tabela-Siatka1"/>
        <w:tblW w:w="10774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710"/>
        <w:gridCol w:w="1275"/>
        <w:gridCol w:w="1560"/>
        <w:gridCol w:w="2014"/>
        <w:gridCol w:w="3089"/>
        <w:gridCol w:w="2126"/>
      </w:tblGrid>
      <w:tr w:rsidR="004F159D" w:rsidTr="00E13EBB">
        <w:tc>
          <w:tcPr>
            <w:tcW w:w="710" w:type="dxa"/>
            <w:shd w:val="clear" w:color="auto" w:fill="D9D9D9"/>
            <w:vAlign w:val="center"/>
          </w:tcPr>
          <w:p w:rsidR="004F159D" w:rsidRDefault="00BD3AD4">
            <w:pPr>
              <w:spacing w:after="0" w:line="192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Calibri"/>
                <w:bCs/>
                <w:color w:val="auto"/>
                <w:sz w:val="24"/>
                <w:szCs w:val="24"/>
              </w:rPr>
              <w:t>Lp.</w:t>
            </w:r>
          </w:p>
        </w:tc>
        <w:tc>
          <w:tcPr>
            <w:tcW w:w="1275" w:type="dxa"/>
            <w:shd w:val="clear" w:color="auto" w:fill="D9D9D9"/>
            <w:vAlign w:val="center"/>
          </w:tcPr>
          <w:p w:rsidR="004F159D" w:rsidRDefault="00BD3AD4">
            <w:pPr>
              <w:spacing w:after="0" w:line="192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Calibri"/>
                <w:bCs/>
                <w:color w:val="auto"/>
                <w:sz w:val="24"/>
                <w:szCs w:val="24"/>
              </w:rPr>
              <w:t xml:space="preserve">Data </w:t>
            </w:r>
            <w:r>
              <w:rPr>
                <w:rFonts w:ascii="Times New Roman" w:eastAsia="Times New Roman" w:hAnsi="Times New Roman" w:cs="Calibri"/>
                <w:bCs/>
                <w:color w:val="auto"/>
                <w:sz w:val="24"/>
                <w:szCs w:val="24"/>
              </w:rPr>
              <w:t>realizacji wsparcia</w:t>
            </w:r>
          </w:p>
        </w:tc>
        <w:tc>
          <w:tcPr>
            <w:tcW w:w="1560" w:type="dxa"/>
            <w:shd w:val="clear" w:color="auto" w:fill="D9D9D9"/>
            <w:vAlign w:val="center"/>
          </w:tcPr>
          <w:p w:rsidR="004F159D" w:rsidRDefault="00BD3AD4">
            <w:pPr>
              <w:spacing w:after="0" w:line="192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Calibri"/>
                <w:bCs/>
                <w:color w:val="auto"/>
                <w:sz w:val="24"/>
                <w:szCs w:val="24"/>
              </w:rPr>
              <w:t>Godziny, w których wsparcie jest realizowane (od … do….)</w:t>
            </w:r>
          </w:p>
        </w:tc>
        <w:tc>
          <w:tcPr>
            <w:tcW w:w="2014" w:type="dxa"/>
            <w:shd w:val="clear" w:color="auto" w:fill="D9D9D9"/>
            <w:vAlign w:val="center"/>
          </w:tcPr>
          <w:p w:rsidR="004F159D" w:rsidRDefault="00BD3AD4">
            <w:pPr>
              <w:spacing w:after="0" w:line="192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Calibri"/>
                <w:bCs/>
                <w:color w:val="auto"/>
                <w:sz w:val="24"/>
                <w:szCs w:val="24"/>
              </w:rPr>
              <w:t>Rodzaj/nazwa wsparcia</w:t>
            </w:r>
          </w:p>
        </w:tc>
        <w:tc>
          <w:tcPr>
            <w:tcW w:w="3089" w:type="dxa"/>
            <w:shd w:val="clear" w:color="auto" w:fill="D9D9D9"/>
            <w:vAlign w:val="center"/>
          </w:tcPr>
          <w:p w:rsidR="004F159D" w:rsidRDefault="00BD3AD4">
            <w:pPr>
              <w:spacing w:after="0" w:line="192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Calibri"/>
                <w:bCs/>
                <w:color w:val="auto"/>
                <w:sz w:val="24"/>
                <w:szCs w:val="24"/>
              </w:rPr>
              <w:t>Nazwa podmiotu realizującego wsparcie bezpośrednio</w:t>
            </w:r>
          </w:p>
        </w:tc>
        <w:tc>
          <w:tcPr>
            <w:tcW w:w="2126" w:type="dxa"/>
            <w:shd w:val="clear" w:color="auto" w:fill="D9D9D9"/>
            <w:vAlign w:val="center"/>
          </w:tcPr>
          <w:p w:rsidR="004F159D" w:rsidRDefault="00BD3AD4">
            <w:pPr>
              <w:spacing w:after="0" w:line="192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Calibri"/>
                <w:bCs/>
                <w:color w:val="auto"/>
                <w:sz w:val="24"/>
                <w:szCs w:val="24"/>
              </w:rPr>
              <w:t>Dokładny adres miejsca realizacji wsparcia</w:t>
            </w:r>
          </w:p>
        </w:tc>
      </w:tr>
      <w:tr w:rsidR="004F159D" w:rsidTr="00E13EBB">
        <w:tc>
          <w:tcPr>
            <w:tcW w:w="710" w:type="dxa"/>
          </w:tcPr>
          <w:p w:rsidR="004F159D" w:rsidRPr="00E13EBB" w:rsidRDefault="004F159D">
            <w:p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 w:cs="Calibri"/>
                <w:color w:val="auto"/>
                <w:sz w:val="20"/>
                <w:szCs w:val="20"/>
              </w:rPr>
            </w:pPr>
          </w:p>
          <w:p w:rsidR="004F159D" w:rsidRPr="00E13EBB" w:rsidRDefault="00BD3AD4">
            <w:p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13EBB">
              <w:rPr>
                <w:rFonts w:ascii="Times New Roman" w:eastAsia="Times New Roman" w:hAnsi="Times New Roman" w:cs="Calibri"/>
                <w:color w:val="auto"/>
                <w:sz w:val="20"/>
                <w:szCs w:val="20"/>
              </w:rPr>
              <w:t>1.</w:t>
            </w:r>
          </w:p>
        </w:tc>
        <w:tc>
          <w:tcPr>
            <w:tcW w:w="1275" w:type="dxa"/>
          </w:tcPr>
          <w:p w:rsidR="004F159D" w:rsidRPr="00E13EBB" w:rsidRDefault="004F159D">
            <w:p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 w:cs="Calibri"/>
                <w:color w:val="auto"/>
                <w:sz w:val="20"/>
                <w:szCs w:val="20"/>
              </w:rPr>
            </w:pPr>
          </w:p>
          <w:p w:rsidR="004F159D" w:rsidRPr="00E13EBB" w:rsidRDefault="00BD3AD4">
            <w:pPr>
              <w:spacing w:after="0" w:line="240" w:lineRule="auto"/>
              <w:ind w:left="0" w:firstLine="0"/>
              <w:jc w:val="both"/>
              <w:rPr>
                <w:sz w:val="20"/>
                <w:szCs w:val="20"/>
              </w:rPr>
            </w:pPr>
            <w:r w:rsidRPr="00E13EBB">
              <w:rPr>
                <w:rFonts w:ascii="Times New Roman" w:eastAsia="Times New Roman" w:hAnsi="Times New Roman" w:cs="Calibri"/>
                <w:color w:val="auto"/>
                <w:sz w:val="20"/>
                <w:szCs w:val="20"/>
              </w:rPr>
              <w:t>02.12.2024r</w:t>
            </w:r>
          </w:p>
        </w:tc>
        <w:tc>
          <w:tcPr>
            <w:tcW w:w="1560" w:type="dxa"/>
          </w:tcPr>
          <w:p w:rsidR="004F159D" w:rsidRPr="00E13EBB" w:rsidRDefault="004F159D">
            <w:p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 w:cs="Calibri"/>
                <w:color w:val="auto"/>
                <w:sz w:val="20"/>
                <w:szCs w:val="20"/>
              </w:rPr>
            </w:pPr>
          </w:p>
          <w:p w:rsidR="004F159D" w:rsidRDefault="00BD3AD4">
            <w:p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 w:cs="Calibri"/>
                <w:color w:val="auto"/>
                <w:sz w:val="20"/>
                <w:szCs w:val="20"/>
              </w:rPr>
            </w:pPr>
            <w:r w:rsidRPr="00E13EBB">
              <w:rPr>
                <w:rFonts w:ascii="Times New Roman" w:eastAsia="Times New Roman" w:hAnsi="Times New Roman" w:cs="Calibri"/>
                <w:color w:val="auto"/>
                <w:sz w:val="20"/>
                <w:szCs w:val="20"/>
              </w:rPr>
              <w:t>13.25 – 14.10</w:t>
            </w:r>
          </w:p>
          <w:p w:rsidR="00E13EBB" w:rsidRPr="00E13EBB" w:rsidRDefault="00E13EBB">
            <w:p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( 1 godz.) </w:t>
            </w:r>
          </w:p>
        </w:tc>
        <w:tc>
          <w:tcPr>
            <w:tcW w:w="2014" w:type="dxa"/>
          </w:tcPr>
          <w:p w:rsidR="004F159D" w:rsidRPr="00E13EBB" w:rsidRDefault="00BD3AD4">
            <w:p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13EBB">
              <w:rPr>
                <w:rFonts w:ascii="Times New Roman" w:eastAsia="Times New Roman" w:hAnsi="Times New Roman" w:cs="Calibri"/>
                <w:color w:val="auto"/>
                <w:sz w:val="20"/>
                <w:szCs w:val="20"/>
              </w:rPr>
              <w:t xml:space="preserve">Zajęcia </w:t>
            </w:r>
            <w:r w:rsidRPr="00E13EBB">
              <w:rPr>
                <w:rFonts w:ascii="Times New Roman" w:eastAsia="Times New Roman" w:hAnsi="Times New Roman" w:cs="Calibri"/>
                <w:color w:val="auto"/>
                <w:sz w:val="20"/>
                <w:szCs w:val="20"/>
              </w:rPr>
              <w:t>dydaktyczno-wyrównawcze</w:t>
            </w:r>
          </w:p>
          <w:p w:rsidR="004F159D" w:rsidRPr="00E13EBB" w:rsidRDefault="00BD3AD4">
            <w:p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13EBB">
              <w:rPr>
                <w:rFonts w:ascii="Times New Roman" w:eastAsia="Times New Roman" w:hAnsi="Times New Roman" w:cs="Calibri"/>
                <w:color w:val="auto"/>
                <w:sz w:val="20"/>
                <w:szCs w:val="20"/>
              </w:rPr>
              <w:t>z języka polskiego</w:t>
            </w:r>
          </w:p>
        </w:tc>
        <w:tc>
          <w:tcPr>
            <w:tcW w:w="3089" w:type="dxa"/>
          </w:tcPr>
          <w:p w:rsidR="004F159D" w:rsidRDefault="00BD3AD4">
            <w:pPr>
              <w:pStyle w:val="Bezodstpw"/>
              <w:ind w:left="0" w:firstLine="0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</w:pPr>
            <w:r w:rsidRPr="00E13EBB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>Publiczna Szkoła Podstawowa im. Tadeusza Kościuszki z oddziałami przedszkolnymi w Goczałkowie</w:t>
            </w:r>
          </w:p>
          <w:p w:rsidR="00E13EBB" w:rsidRPr="00E13EBB" w:rsidRDefault="00E13EBB">
            <w:pPr>
              <w:pStyle w:val="Bezodstpw"/>
              <w:ind w:left="0"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</w:tcPr>
          <w:p w:rsidR="004F159D" w:rsidRPr="00E13EBB" w:rsidRDefault="00BD3AD4">
            <w:pPr>
              <w:spacing w:after="0" w:line="240" w:lineRule="auto"/>
              <w:ind w:left="0" w:firstLine="0"/>
              <w:rPr>
                <w:sz w:val="20"/>
                <w:szCs w:val="20"/>
              </w:rPr>
            </w:pPr>
            <w:r w:rsidRPr="00E13EBB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 xml:space="preserve">58-150 Goczałków, ul. </w:t>
            </w:r>
            <w:r w:rsidR="00E13EBB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>Parkowa 4</w:t>
            </w:r>
          </w:p>
        </w:tc>
      </w:tr>
      <w:tr w:rsidR="004F159D" w:rsidTr="00E13EBB">
        <w:tc>
          <w:tcPr>
            <w:tcW w:w="710" w:type="dxa"/>
          </w:tcPr>
          <w:p w:rsidR="004F159D" w:rsidRPr="00E13EBB" w:rsidRDefault="004F159D">
            <w:pPr>
              <w:spacing w:after="0" w:line="192" w:lineRule="auto"/>
              <w:ind w:left="0" w:firstLine="0"/>
              <w:jc w:val="both"/>
              <w:rPr>
                <w:rFonts w:ascii="Times New Roman" w:eastAsia="Times New Roman" w:hAnsi="Times New Roman" w:cs="Calibri"/>
                <w:color w:val="auto"/>
                <w:sz w:val="20"/>
                <w:szCs w:val="20"/>
              </w:rPr>
            </w:pPr>
          </w:p>
          <w:p w:rsidR="004F159D" w:rsidRPr="00E13EBB" w:rsidRDefault="00BD3AD4">
            <w:pPr>
              <w:spacing w:after="0" w:line="192" w:lineRule="auto"/>
              <w:ind w:left="0" w:firstLin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13EBB">
              <w:rPr>
                <w:rFonts w:ascii="Times New Roman" w:eastAsia="Times New Roman" w:hAnsi="Times New Roman" w:cs="Calibri"/>
                <w:color w:val="auto"/>
                <w:sz w:val="20"/>
                <w:szCs w:val="20"/>
              </w:rPr>
              <w:t>2 .</w:t>
            </w:r>
          </w:p>
        </w:tc>
        <w:tc>
          <w:tcPr>
            <w:tcW w:w="1275" w:type="dxa"/>
          </w:tcPr>
          <w:p w:rsidR="004F159D" w:rsidRPr="00E13EBB" w:rsidRDefault="004F159D">
            <w:pPr>
              <w:spacing w:after="0" w:line="192" w:lineRule="auto"/>
              <w:ind w:left="0" w:firstLine="0"/>
              <w:rPr>
                <w:rFonts w:ascii="Times New Roman" w:eastAsia="Times New Roman" w:hAnsi="Times New Roman" w:cs="Calibri"/>
                <w:bCs/>
                <w:color w:val="auto"/>
                <w:sz w:val="20"/>
                <w:szCs w:val="20"/>
              </w:rPr>
            </w:pPr>
          </w:p>
          <w:p w:rsidR="004F159D" w:rsidRPr="00E13EBB" w:rsidRDefault="00BD3AD4">
            <w:pPr>
              <w:spacing w:after="0" w:line="192" w:lineRule="auto"/>
              <w:ind w:left="0" w:firstLine="0"/>
              <w:rPr>
                <w:sz w:val="20"/>
                <w:szCs w:val="20"/>
              </w:rPr>
            </w:pPr>
            <w:r w:rsidRPr="00E13EBB">
              <w:rPr>
                <w:rFonts w:ascii="Times New Roman" w:eastAsia="Times New Roman" w:hAnsi="Times New Roman" w:cs="Calibri"/>
                <w:bCs/>
                <w:color w:val="auto"/>
                <w:sz w:val="20"/>
                <w:szCs w:val="20"/>
              </w:rPr>
              <w:t>09.12.2024r</w:t>
            </w:r>
          </w:p>
        </w:tc>
        <w:tc>
          <w:tcPr>
            <w:tcW w:w="1560" w:type="dxa"/>
          </w:tcPr>
          <w:p w:rsidR="00E13EBB" w:rsidRDefault="00E13EBB">
            <w:p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 w:cs="Calibri"/>
                <w:color w:val="auto"/>
                <w:sz w:val="20"/>
                <w:szCs w:val="20"/>
              </w:rPr>
            </w:pPr>
          </w:p>
          <w:p w:rsidR="004F159D" w:rsidRDefault="00BD3AD4">
            <w:p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 w:cs="Calibri"/>
                <w:color w:val="auto"/>
                <w:sz w:val="20"/>
                <w:szCs w:val="20"/>
              </w:rPr>
            </w:pPr>
            <w:r w:rsidRPr="00E13EBB">
              <w:rPr>
                <w:rFonts w:ascii="Times New Roman" w:eastAsia="Times New Roman" w:hAnsi="Times New Roman" w:cs="Calibri"/>
                <w:color w:val="auto"/>
                <w:sz w:val="20"/>
                <w:szCs w:val="20"/>
              </w:rPr>
              <w:t>13.25 – 14.10</w:t>
            </w:r>
          </w:p>
          <w:p w:rsidR="00E13EBB" w:rsidRPr="00E13EBB" w:rsidRDefault="00E13EBB">
            <w:p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( 1 godz.) </w:t>
            </w:r>
          </w:p>
        </w:tc>
        <w:tc>
          <w:tcPr>
            <w:tcW w:w="2014" w:type="dxa"/>
          </w:tcPr>
          <w:p w:rsidR="004F159D" w:rsidRPr="00E13EBB" w:rsidRDefault="00BD3AD4">
            <w:p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13EBB">
              <w:rPr>
                <w:rFonts w:ascii="Times New Roman" w:eastAsia="Times New Roman" w:hAnsi="Times New Roman" w:cs="Calibri"/>
                <w:color w:val="auto"/>
                <w:sz w:val="20"/>
                <w:szCs w:val="20"/>
              </w:rPr>
              <w:t>Zajęcia dydaktyczno-wyrównawcze</w:t>
            </w:r>
          </w:p>
          <w:p w:rsidR="004F159D" w:rsidRPr="00E13EBB" w:rsidRDefault="00BD3AD4">
            <w:p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13EBB">
              <w:rPr>
                <w:rFonts w:ascii="Times New Roman" w:eastAsia="Times New Roman" w:hAnsi="Times New Roman" w:cs="Calibri"/>
                <w:color w:val="auto"/>
                <w:sz w:val="20"/>
                <w:szCs w:val="20"/>
              </w:rPr>
              <w:t>z języka polskiego</w:t>
            </w:r>
          </w:p>
        </w:tc>
        <w:tc>
          <w:tcPr>
            <w:tcW w:w="3089" w:type="dxa"/>
          </w:tcPr>
          <w:p w:rsidR="004F159D" w:rsidRDefault="00BD3AD4">
            <w:pPr>
              <w:pStyle w:val="Bezodstpw"/>
              <w:ind w:left="0" w:firstLine="0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</w:pPr>
            <w:r w:rsidRPr="00E13EBB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>Publiczna Szkoła Podstawowa im. Tadeusza Kościuszki z oddziałami przedszkolnymi w Goczałkowie</w:t>
            </w:r>
          </w:p>
          <w:p w:rsidR="00E13EBB" w:rsidRPr="00E13EBB" w:rsidRDefault="00E13EBB">
            <w:pPr>
              <w:pStyle w:val="Bezodstpw"/>
              <w:ind w:left="0"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</w:tcPr>
          <w:p w:rsidR="004F159D" w:rsidRPr="00E13EBB" w:rsidRDefault="00BD3AD4">
            <w:pPr>
              <w:spacing w:after="0" w:line="240" w:lineRule="auto"/>
              <w:ind w:left="0" w:firstLine="0"/>
              <w:rPr>
                <w:sz w:val="20"/>
                <w:szCs w:val="20"/>
              </w:rPr>
            </w:pPr>
            <w:r w:rsidRPr="00E13EBB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 xml:space="preserve">58-150 Goczałków, ul. </w:t>
            </w:r>
            <w:r w:rsidR="00E13EBB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>Parkowa 4</w:t>
            </w:r>
          </w:p>
        </w:tc>
      </w:tr>
      <w:tr w:rsidR="004F159D" w:rsidTr="00E13EBB">
        <w:tc>
          <w:tcPr>
            <w:tcW w:w="710" w:type="dxa"/>
          </w:tcPr>
          <w:p w:rsidR="004F159D" w:rsidRPr="00E13EBB" w:rsidRDefault="004F159D">
            <w:pPr>
              <w:spacing w:after="0" w:line="192" w:lineRule="auto"/>
              <w:ind w:left="0" w:firstLine="0"/>
              <w:jc w:val="both"/>
              <w:rPr>
                <w:rFonts w:ascii="Times New Roman" w:eastAsia="Times New Roman" w:hAnsi="Times New Roman" w:cs="Calibri"/>
                <w:color w:val="auto"/>
                <w:sz w:val="20"/>
                <w:szCs w:val="20"/>
              </w:rPr>
            </w:pPr>
          </w:p>
          <w:p w:rsidR="004F159D" w:rsidRPr="00E13EBB" w:rsidRDefault="00BD3AD4">
            <w:pPr>
              <w:spacing w:after="0" w:line="192" w:lineRule="auto"/>
              <w:ind w:left="0" w:firstLin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13EBB">
              <w:rPr>
                <w:rFonts w:ascii="Times New Roman" w:eastAsia="Times New Roman" w:hAnsi="Times New Roman" w:cs="Calibri"/>
                <w:color w:val="auto"/>
                <w:sz w:val="20"/>
                <w:szCs w:val="20"/>
              </w:rPr>
              <w:t>3.</w:t>
            </w:r>
          </w:p>
        </w:tc>
        <w:tc>
          <w:tcPr>
            <w:tcW w:w="1275" w:type="dxa"/>
          </w:tcPr>
          <w:p w:rsidR="004F159D" w:rsidRPr="00E13EBB" w:rsidRDefault="004F159D">
            <w:p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 w:cs="Calibri"/>
                <w:color w:val="auto"/>
                <w:sz w:val="20"/>
                <w:szCs w:val="20"/>
              </w:rPr>
            </w:pPr>
          </w:p>
          <w:p w:rsidR="004F159D" w:rsidRPr="00E13EBB" w:rsidRDefault="00BD3AD4">
            <w:pPr>
              <w:spacing w:after="0" w:line="240" w:lineRule="auto"/>
              <w:ind w:left="0" w:firstLine="0"/>
              <w:jc w:val="both"/>
              <w:rPr>
                <w:sz w:val="20"/>
                <w:szCs w:val="20"/>
              </w:rPr>
            </w:pPr>
            <w:r w:rsidRPr="00E13EBB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>16.12.2024r</w:t>
            </w:r>
          </w:p>
        </w:tc>
        <w:tc>
          <w:tcPr>
            <w:tcW w:w="1560" w:type="dxa"/>
          </w:tcPr>
          <w:p w:rsidR="004F159D" w:rsidRPr="00E13EBB" w:rsidRDefault="004F159D">
            <w:p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4F159D" w:rsidRDefault="00BD3AD4">
            <w:p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13EBB">
              <w:rPr>
                <w:rFonts w:ascii="Times New Roman" w:hAnsi="Times New Roman"/>
                <w:sz w:val="20"/>
                <w:szCs w:val="20"/>
              </w:rPr>
              <w:t>13.25 – 14.10</w:t>
            </w:r>
          </w:p>
          <w:p w:rsidR="00E13EBB" w:rsidRPr="00E13EBB" w:rsidRDefault="00E13EBB">
            <w:p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( 1 godz.) </w:t>
            </w:r>
          </w:p>
        </w:tc>
        <w:tc>
          <w:tcPr>
            <w:tcW w:w="2014" w:type="dxa"/>
          </w:tcPr>
          <w:p w:rsidR="004F159D" w:rsidRPr="00E13EBB" w:rsidRDefault="00BD3AD4">
            <w:p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13EBB">
              <w:rPr>
                <w:rFonts w:ascii="Times New Roman" w:eastAsia="Times New Roman" w:hAnsi="Times New Roman" w:cs="Calibri"/>
                <w:color w:val="auto"/>
                <w:sz w:val="20"/>
                <w:szCs w:val="20"/>
              </w:rPr>
              <w:t>Zajęcia dydaktyczno-wyrównawcze</w:t>
            </w:r>
          </w:p>
          <w:p w:rsidR="004F159D" w:rsidRPr="00E13EBB" w:rsidRDefault="00BD3AD4">
            <w:p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E13EBB">
              <w:rPr>
                <w:rFonts w:ascii="Times New Roman" w:eastAsia="Times New Roman" w:hAnsi="Times New Roman" w:cs="Calibri"/>
                <w:color w:val="auto"/>
                <w:sz w:val="20"/>
                <w:szCs w:val="20"/>
              </w:rPr>
              <w:t>z języka polskiego</w:t>
            </w:r>
          </w:p>
        </w:tc>
        <w:tc>
          <w:tcPr>
            <w:tcW w:w="3089" w:type="dxa"/>
          </w:tcPr>
          <w:p w:rsidR="004F159D" w:rsidRDefault="00BD3AD4">
            <w:pPr>
              <w:pStyle w:val="Bezodstpw"/>
              <w:ind w:left="0" w:firstLine="0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</w:pPr>
            <w:r w:rsidRPr="00E13EBB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 xml:space="preserve">Publiczna Szkoła Podstawowa im. Tadeusza </w:t>
            </w:r>
            <w:r w:rsidRPr="00E13EBB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>Kościuszki z oddziałami przedszkolnymi w Goczałkowie</w:t>
            </w:r>
          </w:p>
          <w:p w:rsidR="00E13EBB" w:rsidRPr="00E13EBB" w:rsidRDefault="00E13EBB">
            <w:pPr>
              <w:pStyle w:val="Bezodstpw"/>
              <w:ind w:left="0"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</w:tcPr>
          <w:p w:rsidR="004F159D" w:rsidRPr="00E13EBB" w:rsidRDefault="00BD3AD4">
            <w:pPr>
              <w:spacing w:after="0" w:line="240" w:lineRule="auto"/>
              <w:ind w:left="0" w:firstLine="0"/>
              <w:rPr>
                <w:sz w:val="20"/>
                <w:szCs w:val="20"/>
              </w:rPr>
            </w:pPr>
            <w:r w:rsidRPr="00E13EBB">
              <w:rPr>
                <w:rFonts w:ascii="Times New Roman" w:hAnsi="Times New Roman" w:cs="Times New Roman"/>
                <w:sz w:val="20"/>
                <w:szCs w:val="20"/>
              </w:rPr>
              <w:t xml:space="preserve">58-150 Goczałków, ul. </w:t>
            </w:r>
            <w:r w:rsidR="00E13EBB">
              <w:rPr>
                <w:rFonts w:ascii="Times New Roman" w:hAnsi="Times New Roman" w:cs="Times New Roman"/>
                <w:sz w:val="20"/>
                <w:szCs w:val="20"/>
              </w:rPr>
              <w:t>Parkowa 4</w:t>
            </w:r>
          </w:p>
        </w:tc>
      </w:tr>
    </w:tbl>
    <w:p w:rsidR="004F159D" w:rsidRDefault="004F159D">
      <w:pPr>
        <w:spacing w:after="200" w:line="276" w:lineRule="auto"/>
        <w:ind w:left="0" w:firstLine="0"/>
        <w:rPr>
          <w:rFonts w:ascii="Times New Roman" w:eastAsia="Calibri" w:hAnsi="Times New Roman" w:cs="Calibri"/>
          <w:color w:val="auto"/>
          <w:sz w:val="24"/>
          <w:szCs w:val="24"/>
          <w:lang w:eastAsia="en-US"/>
        </w:rPr>
      </w:pPr>
    </w:p>
    <w:p w:rsidR="004F159D" w:rsidRDefault="004F159D">
      <w:pPr>
        <w:ind w:left="0" w:firstLine="0"/>
        <w:rPr>
          <w:rFonts w:ascii="Times New Roman" w:hAnsi="Times New Roman"/>
          <w:sz w:val="24"/>
          <w:szCs w:val="24"/>
        </w:rPr>
      </w:pPr>
    </w:p>
    <w:sectPr w:rsidR="004F159D">
      <w:footerReference w:type="default" r:id="rId6"/>
      <w:headerReference w:type="first" r:id="rId7"/>
      <w:footerReference w:type="first" r:id="rId8"/>
      <w:pgSz w:w="11906" w:h="16838"/>
      <w:pgMar w:top="975" w:right="720" w:bottom="720" w:left="720" w:header="701" w:footer="340" w:gutter="0"/>
      <w:pgNumType w:start="1"/>
      <w:cols w:space="708"/>
      <w:formProt w:val="0"/>
      <w:titlePg/>
      <w:docGrid w:linePitch="2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D3AD4" w:rsidRDefault="00BD3AD4">
      <w:pPr>
        <w:spacing w:after="0" w:line="240" w:lineRule="auto"/>
      </w:pPr>
      <w:r>
        <w:separator/>
      </w:r>
    </w:p>
  </w:endnote>
  <w:endnote w:type="continuationSeparator" w:id="0">
    <w:p w:rsidR="00BD3AD4" w:rsidRDefault="00BD3A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769437930"/>
      <w:docPartObj>
        <w:docPartGallery w:val="Page Numbers (Bottom of Page)"/>
        <w:docPartUnique/>
      </w:docPartObj>
    </w:sdtPr>
    <w:sdtEndPr/>
    <w:sdtContent>
      <w:p w:rsidR="004F159D" w:rsidRDefault="00BD3AD4">
        <w:pPr>
          <w:pStyle w:val="Stopka"/>
          <w:jc w:val="right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t>0</w:t>
        </w:r>
        <w:r>
          <w:fldChar w:fldCharType="end"/>
        </w:r>
      </w:p>
    </w:sdtContent>
  </w:sdt>
  <w:p w:rsidR="004F159D" w:rsidRDefault="004F159D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F159D" w:rsidRDefault="00BD3AD4">
    <w:pPr>
      <w:tabs>
        <w:tab w:val="center" w:pos="4536"/>
        <w:tab w:val="right" w:pos="9072"/>
      </w:tabs>
      <w:spacing w:after="0" w:line="240" w:lineRule="auto"/>
    </w:pPr>
    <w:r>
      <w:rPr>
        <w:noProof/>
      </w:rPr>
      <w:drawing>
        <wp:inline distT="0" distB="0" distL="0" distR="0">
          <wp:extent cx="6642100" cy="889000"/>
          <wp:effectExtent l="0" t="0" r="0" b="0"/>
          <wp:docPr id="1" name="Obraz 3 kopia 6 kopia 1 kopia 1" descr="FEDDS-czarnobialy-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3 kopia 6 kopia 1 kopia 1" descr="FEDDS-czarnobialy-poziom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642100" cy="889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W w:w="13042" w:type="dxa"/>
      <w:tblLayout w:type="fixed"/>
      <w:tblCellMar>
        <w:left w:w="0" w:type="dxa"/>
      </w:tblCellMar>
      <w:tblLook w:val="04A0" w:firstRow="1" w:lastRow="0" w:firstColumn="1" w:lastColumn="0" w:noHBand="0" w:noVBand="1"/>
    </w:tblPr>
    <w:tblGrid>
      <w:gridCol w:w="3261"/>
      <w:gridCol w:w="2551"/>
      <w:gridCol w:w="2552"/>
      <w:gridCol w:w="4678"/>
    </w:tblGrid>
    <w:tr w:rsidR="004F159D">
      <w:tc>
        <w:tcPr>
          <w:tcW w:w="3260" w:type="dxa"/>
        </w:tcPr>
        <w:p w:rsidR="004F159D" w:rsidRDefault="004F159D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</w:p>
        <w:p w:rsidR="004F159D" w:rsidRDefault="00BD3AD4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jc w:val="both"/>
            <w:rPr>
              <w:color w:val="0D0D0D"/>
            </w:rPr>
          </w:pPr>
          <w:r>
            <w:rPr>
              <w:color w:val="0D0D0D"/>
            </w:rPr>
            <w:t>Fundacja Edukacji Europejskiej</w:t>
          </w:r>
        </w:p>
        <w:p w:rsidR="004F159D" w:rsidRDefault="00BD3AD4">
          <w:pPr>
            <w:spacing w:after="0" w:line="276" w:lineRule="auto"/>
            <w:ind w:left="0" w:firstLine="0"/>
            <w:jc w:val="both"/>
            <w:rPr>
              <w:color w:val="0D0D0D"/>
            </w:rPr>
          </w:pPr>
          <w:r>
            <w:rPr>
              <w:color w:val="0D0D0D"/>
            </w:rPr>
            <w:t>ul. Romana Dmowskiego 2/4</w:t>
          </w:r>
        </w:p>
      </w:tc>
      <w:tc>
        <w:tcPr>
          <w:tcW w:w="2551" w:type="dxa"/>
          <w:tcMar>
            <w:left w:w="108" w:type="dxa"/>
          </w:tcMar>
        </w:tcPr>
        <w:p w:rsidR="004F159D" w:rsidRDefault="004F159D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</w:p>
        <w:p w:rsidR="004F159D" w:rsidRDefault="00BD3AD4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  <w:r>
            <w:rPr>
              <w:color w:val="0D0D0D"/>
            </w:rPr>
            <w:t>58 - 300 Wałbrzych</w:t>
          </w:r>
        </w:p>
        <w:p w:rsidR="004F159D" w:rsidRDefault="00BD3AD4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  <w:r>
            <w:rPr>
              <w:color w:val="0D0D0D"/>
            </w:rPr>
            <w:t>REGON 891423578</w:t>
          </w:r>
        </w:p>
      </w:tc>
      <w:tc>
        <w:tcPr>
          <w:tcW w:w="2552" w:type="dxa"/>
          <w:tcMar>
            <w:left w:w="108" w:type="dxa"/>
          </w:tcMar>
        </w:tcPr>
        <w:p w:rsidR="004F159D" w:rsidRDefault="004F159D">
          <w:pPr>
            <w:spacing w:after="0" w:line="276" w:lineRule="auto"/>
            <w:ind w:left="0" w:firstLine="0"/>
            <w:rPr>
              <w:color w:val="0D0D0D"/>
            </w:rPr>
          </w:pPr>
        </w:p>
        <w:p w:rsidR="004F159D" w:rsidRDefault="00BD3AD4">
          <w:pPr>
            <w:spacing w:after="0" w:line="276" w:lineRule="auto"/>
            <w:ind w:left="0" w:firstLine="0"/>
            <w:rPr>
              <w:color w:val="0D0D0D"/>
            </w:rPr>
          </w:pPr>
          <w:r>
            <w:rPr>
              <w:color w:val="0D0D0D"/>
            </w:rPr>
            <w:t>KRS 0000117278</w:t>
          </w:r>
        </w:p>
        <w:p w:rsidR="004F159D" w:rsidRDefault="00BD3AD4">
          <w:pPr>
            <w:spacing w:after="0" w:line="276" w:lineRule="auto"/>
            <w:ind w:left="0" w:firstLine="0"/>
            <w:rPr>
              <w:color w:val="0D0D0D"/>
            </w:rPr>
          </w:pPr>
          <w:r>
            <w:rPr>
              <w:color w:val="0D0D0D"/>
            </w:rPr>
            <w:t>NIP 886 26 65 090</w:t>
          </w:r>
        </w:p>
      </w:tc>
      <w:tc>
        <w:tcPr>
          <w:tcW w:w="4678" w:type="dxa"/>
          <w:tcMar>
            <w:left w:w="108" w:type="dxa"/>
          </w:tcMar>
        </w:tcPr>
        <w:p w:rsidR="004F159D" w:rsidRDefault="004F159D">
          <w:pPr>
            <w:spacing w:after="0" w:line="276" w:lineRule="auto"/>
            <w:ind w:left="0" w:firstLine="0"/>
            <w:rPr>
              <w:color w:val="0D0D0D"/>
            </w:rPr>
          </w:pPr>
        </w:p>
        <w:p w:rsidR="004F159D" w:rsidRDefault="00BD3AD4">
          <w:pPr>
            <w:spacing w:after="0" w:line="276" w:lineRule="auto"/>
            <w:ind w:left="0" w:firstLine="0"/>
          </w:pPr>
          <w:hyperlink r:id="rId2">
            <w:r>
              <w:t>sekretariat@fee.org.pl</w:t>
            </w:r>
          </w:hyperlink>
        </w:p>
        <w:p w:rsidR="004F159D" w:rsidRDefault="00BD3AD4">
          <w:pPr>
            <w:spacing w:after="0" w:line="276" w:lineRule="auto"/>
            <w:ind w:left="0" w:firstLine="0"/>
            <w:rPr>
              <w:color w:val="0D0D0D"/>
            </w:rPr>
          </w:pPr>
          <w:r>
            <w:rPr>
              <w:color w:val="0D0D0D"/>
            </w:rPr>
            <w:t>www.fee.org.pl</w:t>
          </w:r>
        </w:p>
      </w:tc>
    </w:tr>
  </w:tbl>
  <w:p w:rsidR="004F159D" w:rsidRDefault="004F159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D3AD4" w:rsidRDefault="00BD3AD4">
      <w:pPr>
        <w:spacing w:after="0" w:line="240" w:lineRule="auto"/>
      </w:pPr>
      <w:r>
        <w:separator/>
      </w:r>
    </w:p>
  </w:footnote>
  <w:footnote w:type="continuationSeparator" w:id="0">
    <w:p w:rsidR="00BD3AD4" w:rsidRDefault="00BD3A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13EBB" w:rsidRDefault="00E13EBB">
    <w:pPr>
      <w:pStyle w:val="Gwkalewa"/>
    </w:pPr>
    <w:r>
      <w:rPr>
        <w:rFonts w:ascii="Times New Roman" w:eastAsia="Times New Roman" w:hAnsi="Times New Roman" w:cs="Times New Roman"/>
        <w:noProof/>
        <w:sz w:val="24"/>
      </w:rPr>
      <w:drawing>
        <wp:anchor distT="0" distB="0" distL="114300" distR="114300" simplePos="0" relativeHeight="251659264" behindDoc="0" locked="0" layoutInCell="1" allowOverlap="1" wp14:anchorId="076E3970" wp14:editId="2A9E3D14">
          <wp:simplePos x="0" y="0"/>
          <wp:positionH relativeFrom="margin">
            <wp:posOffset>0</wp:posOffset>
          </wp:positionH>
          <wp:positionV relativeFrom="paragraph">
            <wp:posOffset>-635</wp:posOffset>
          </wp:positionV>
          <wp:extent cx="1402080" cy="1165641"/>
          <wp:effectExtent l="0" t="0" r="7620" b="0"/>
          <wp:wrapNone/>
          <wp:docPr id="507" name="Obraz 50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02080" cy="116564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 xml:space="preserve">                                 </w:t>
    </w:r>
  </w:p>
  <w:p w:rsidR="00E13EBB" w:rsidRDefault="00E13EBB" w:rsidP="00E13EBB">
    <w:pPr>
      <w:pStyle w:val="Gwkalewa"/>
      <w:jc w:val="center"/>
    </w:pPr>
    <w:r>
      <w:rPr>
        <w:noProof/>
      </w:rPr>
      <w:drawing>
        <wp:inline distT="0" distB="0" distL="0" distR="0" wp14:anchorId="4BB0D1A9" wp14:editId="59681BA8">
          <wp:extent cx="2438400" cy="1078865"/>
          <wp:effectExtent l="0" t="0" r="0" b="0"/>
          <wp:docPr id="2" name="Obraz 572" descr="\\10.1.2.5\wspólny\!!!DZIAL_REALIZACJI_PROJEKTOW\!REALIZOWANE\FEDS_8_1_Strzegom\Z0_Promocja\logo_projektu\strzegom_8_1_logo_czb_hory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572" descr="\\10.1.2.5\wspólny\!!!DZIAL_REALIZACJI_PROJEKTOW\!REALIZOWANE\FEDS_8_1_Strzegom\Z0_Promocja\logo_projektu\strzegom_8_1_logo_czb_horyz.jpg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2438400" cy="10788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17D292A1" wp14:editId="044FD9B2">
          <wp:extent cx="927100" cy="927100"/>
          <wp:effectExtent l="0" t="0" r="0" b="0"/>
          <wp:docPr id="3" name="Obraz 1" descr="\\10.1.2.5\wspólny\!!!DZIAL_REALIZACJI_PROJEKTOW\!REALIZOWANE\FEDS_8_1_Strzegom\Z0_Promocja\Logo_Strzegom\strzegom-herb-mo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1" descr="\\10.1.2.5\wspólny\!!!DZIAL_REALIZACJI_PROJEKTOW\!REALIZOWANE\FEDS_8_1_Strzegom\Z0_Promocja\Logo_Strzegom\strzegom-herb-mono.jpg"/>
                  <pic:cNvPicPr>
                    <a:picLocks noChangeAspect="1" noChangeArrowheads="1"/>
                  </pic:cNvPicPr>
                </pic:nvPicPr>
                <pic:blipFill>
                  <a:blip r:embed="rId3"/>
                  <a:stretch>
                    <a:fillRect/>
                  </a:stretch>
                </pic:blipFill>
                <pic:spPr bwMode="auto">
                  <a:xfrm>
                    <a:off x="0" y="0"/>
                    <a:ext cx="927100" cy="9271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E13EBB" w:rsidRDefault="00E13EBB">
    <w:pPr>
      <w:pStyle w:val="Gwkalewa"/>
    </w:pPr>
  </w:p>
  <w:p w:rsidR="00E13EBB" w:rsidRDefault="00E13EBB">
    <w:pPr>
      <w:pStyle w:val="Gwkalewa"/>
    </w:pPr>
    <w: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159D"/>
    <w:rsid w:val="004F159D"/>
    <w:rsid w:val="00BD3AD4"/>
    <w:rsid w:val="00E13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BE1D8F"/>
  <w15:docId w15:val="{4C941029-7772-44D1-AED8-C057612982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B951B1"/>
    <w:pPr>
      <w:spacing w:after="7" w:line="247" w:lineRule="auto"/>
      <w:ind w:left="118" w:hanging="10"/>
    </w:pPr>
    <w:rPr>
      <w:rFonts w:ascii="Century Gothic" w:eastAsia="Century Gothic" w:hAnsi="Century Gothic" w:cs="Century Gothic"/>
      <w:color w:val="000000"/>
      <w:sz w:val="18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26F09"/>
    <w:pPr>
      <w:spacing w:after="0" w:line="312" w:lineRule="auto"/>
      <w:ind w:left="284" w:firstLine="0"/>
      <w:outlineLvl w:val="0"/>
    </w:pPr>
    <w:rPr>
      <w:rFonts w:eastAsia="Times New Roman" w:cs="Times New Roman"/>
      <w:b/>
      <w:color w:val="auto"/>
      <w:sz w:val="22"/>
      <w:szCs w:val="24"/>
    </w:rPr>
  </w:style>
  <w:style w:type="paragraph" w:styleId="Nagwek2">
    <w:name w:val="heading 2"/>
    <w:basedOn w:val="Normalny"/>
    <w:link w:val="Nagwek2Znak"/>
    <w:uiPriority w:val="9"/>
    <w:qFormat/>
    <w:rsid w:val="00E26F09"/>
    <w:pPr>
      <w:spacing w:after="0" w:line="312" w:lineRule="auto"/>
      <w:ind w:left="284" w:firstLine="0"/>
      <w:outlineLvl w:val="1"/>
    </w:pPr>
    <w:rPr>
      <w:rFonts w:eastAsia="Times New Roman" w:cs="Times New Roman"/>
      <w:color w:val="auto"/>
      <w:sz w:val="22"/>
      <w:szCs w:val="24"/>
      <w:lang w:val="en-US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E26F09"/>
    <w:pPr>
      <w:spacing w:after="0" w:line="312" w:lineRule="auto"/>
      <w:ind w:left="284" w:firstLine="0"/>
      <w:outlineLvl w:val="2"/>
    </w:pPr>
    <w:rPr>
      <w:rFonts w:eastAsia="Times New Roman" w:cs="Times New Roman"/>
      <w:b/>
      <w:color w:val="auto"/>
      <w:sz w:val="20"/>
      <w:szCs w:val="24"/>
      <w:lang w:val="en-US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E26F09"/>
    <w:pPr>
      <w:spacing w:after="0" w:line="312" w:lineRule="auto"/>
      <w:ind w:left="284" w:firstLine="0"/>
      <w:outlineLvl w:val="3"/>
    </w:pPr>
    <w:rPr>
      <w:rFonts w:eastAsia="Times New Roman" w:cs="Times New Roman"/>
      <w:i/>
      <w:color w:val="auto"/>
      <w:sz w:val="20"/>
      <w:szCs w:val="24"/>
      <w:lang w:val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Znak">
    <w:name w:val="Nagłówek Znak"/>
    <w:basedOn w:val="Domylnaczcionkaakapitu"/>
    <w:link w:val="Nagwek"/>
    <w:uiPriority w:val="99"/>
    <w:qFormat/>
    <w:rsid w:val="00442525"/>
    <w:rPr>
      <w:rFonts w:ascii="Century Gothic" w:eastAsia="Century Gothic" w:hAnsi="Century Gothic" w:cs="Century Gothic"/>
      <w:color w:val="000000"/>
      <w:sz w:val="18"/>
    </w:rPr>
  </w:style>
  <w:style w:type="character" w:customStyle="1" w:styleId="StopkaZnak">
    <w:name w:val="Stopka Znak"/>
    <w:basedOn w:val="Domylnaczcionkaakapitu"/>
    <w:link w:val="Stopka"/>
    <w:uiPriority w:val="99"/>
    <w:qFormat/>
    <w:rsid w:val="00442525"/>
    <w:rPr>
      <w:rFonts w:ascii="Century Gothic" w:eastAsia="Century Gothic" w:hAnsi="Century Gothic" w:cs="Century Gothic"/>
      <w:color w:val="000000"/>
      <w:sz w:val="18"/>
    </w:rPr>
  </w:style>
  <w:style w:type="character" w:styleId="Hipercze">
    <w:name w:val="Hyperlink"/>
    <w:basedOn w:val="Domylnaczcionkaakapitu"/>
    <w:uiPriority w:val="99"/>
    <w:unhideWhenUsed/>
    <w:rsid w:val="00442525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qFormat/>
    <w:rsid w:val="00442525"/>
    <w:rPr>
      <w:color w:val="605E5C"/>
      <w:shd w:val="clear" w:color="auto" w:fill="E1DFDD"/>
    </w:rPr>
  </w:style>
  <w:style w:type="character" w:styleId="Pogrubienie">
    <w:name w:val="Strong"/>
    <w:basedOn w:val="Domylnaczcionkaakapitu"/>
    <w:uiPriority w:val="22"/>
    <w:qFormat/>
    <w:rsid w:val="001106FD"/>
    <w:rPr>
      <w:b/>
      <w:bCs/>
    </w:rPr>
  </w:style>
  <w:style w:type="character" w:customStyle="1" w:styleId="Nagwek2Znak">
    <w:name w:val="Nagłówek 2 Znak"/>
    <w:basedOn w:val="Domylnaczcionkaakapitu"/>
    <w:link w:val="Nagwek2"/>
    <w:uiPriority w:val="9"/>
    <w:qFormat/>
    <w:rsid w:val="00E26F09"/>
    <w:rPr>
      <w:rFonts w:ascii="Century Gothic" w:eastAsia="Times New Roman" w:hAnsi="Century Gothic" w:cs="Times New Roman"/>
      <w:szCs w:val="24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E26F09"/>
    <w:rPr>
      <w:rFonts w:ascii="Segoe UI" w:eastAsia="Century Gothic" w:hAnsi="Segoe UI" w:cs="Segoe UI"/>
      <w:color w:val="000000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qFormat/>
    <w:rsid w:val="00E26F09"/>
    <w:rPr>
      <w:rFonts w:ascii="Century Gothic" w:eastAsia="Times New Roman" w:hAnsi="Century Gothic" w:cs="Times New Roman"/>
      <w:b/>
      <w:szCs w:val="24"/>
    </w:rPr>
  </w:style>
  <w:style w:type="character" w:customStyle="1" w:styleId="Nagwek3Znak">
    <w:name w:val="Nagłówek 3 Znak"/>
    <w:basedOn w:val="Domylnaczcionkaakapitu"/>
    <w:link w:val="Nagwek3"/>
    <w:uiPriority w:val="9"/>
    <w:qFormat/>
    <w:rsid w:val="00E26F09"/>
    <w:rPr>
      <w:rFonts w:ascii="Century Gothic" w:eastAsia="Times New Roman" w:hAnsi="Century Gothic" w:cs="Times New Roman"/>
      <w:b/>
      <w:sz w:val="20"/>
      <w:szCs w:val="24"/>
      <w:lang w:val="en-US"/>
    </w:rPr>
  </w:style>
  <w:style w:type="character" w:customStyle="1" w:styleId="Nagwek4Znak">
    <w:name w:val="Nagłówek 4 Znak"/>
    <w:basedOn w:val="Domylnaczcionkaakapitu"/>
    <w:link w:val="Nagwek4"/>
    <w:uiPriority w:val="9"/>
    <w:qFormat/>
    <w:rsid w:val="00E26F09"/>
    <w:rPr>
      <w:rFonts w:ascii="Century Gothic" w:eastAsia="Times New Roman" w:hAnsi="Century Gothic" w:cs="Times New Roman"/>
      <w:i/>
      <w:sz w:val="20"/>
      <w:szCs w:val="24"/>
      <w:lang w:val="en-US"/>
    </w:rPr>
  </w:style>
  <w:style w:type="paragraph" w:styleId="Nagwek">
    <w:name w:val="header"/>
    <w:basedOn w:val="Normalny"/>
    <w:next w:val="Tekstpodstawowy"/>
    <w:link w:val="NagwekZnak"/>
    <w:uiPriority w:val="99"/>
    <w:unhideWhenUsed/>
    <w:rsid w:val="00442525"/>
    <w:pPr>
      <w:tabs>
        <w:tab w:val="center" w:pos="4536"/>
        <w:tab w:val="right" w:pos="9072"/>
      </w:tabs>
      <w:spacing w:after="0" w:line="240" w:lineRule="auto"/>
    </w:pPr>
  </w:style>
  <w:style w:type="paragraph" w:styleId="Tekstpodstawowy">
    <w:name w:val="Body Text"/>
    <w:basedOn w:val="Normalny"/>
    <w:pPr>
      <w:spacing w:after="140" w:line="276" w:lineRule="auto"/>
    </w:pPr>
  </w:style>
  <w:style w:type="paragraph" w:styleId="Lista">
    <w:name w:val="List"/>
    <w:basedOn w:val="Tekstpodstawowy"/>
    <w:rPr>
      <w:rFonts w:cs="Arial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Arial"/>
    </w:rPr>
  </w:style>
  <w:style w:type="paragraph" w:customStyle="1" w:styleId="Gwkaistopka">
    <w:name w:val="Główka i stopka"/>
    <w:basedOn w:val="Normalny"/>
    <w:qFormat/>
  </w:style>
  <w:style w:type="paragraph" w:styleId="Stopka">
    <w:name w:val="footer"/>
    <w:basedOn w:val="Normalny"/>
    <w:link w:val="StopkaZnak"/>
    <w:uiPriority w:val="99"/>
    <w:unhideWhenUsed/>
    <w:rsid w:val="00442525"/>
    <w:pPr>
      <w:tabs>
        <w:tab w:val="center" w:pos="4536"/>
        <w:tab w:val="right" w:pos="9072"/>
      </w:tabs>
      <w:spacing w:after="0" w:line="240" w:lineRule="auto"/>
    </w:pPr>
  </w:style>
  <w:style w:type="paragraph" w:styleId="NormalnyWeb">
    <w:name w:val="Normal (Web)"/>
    <w:basedOn w:val="Normalny"/>
    <w:uiPriority w:val="99"/>
    <w:unhideWhenUsed/>
    <w:qFormat/>
    <w:rsid w:val="00AD7FB7"/>
    <w:pPr>
      <w:spacing w:beforeAutospacing="1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E26F09"/>
    <w:pPr>
      <w:spacing w:after="0" w:line="240" w:lineRule="auto"/>
    </w:pPr>
    <w:rPr>
      <w:rFonts w:ascii="Segoe UI" w:hAnsi="Segoe UI" w:cs="Segoe UI"/>
      <w:szCs w:val="18"/>
    </w:rPr>
  </w:style>
  <w:style w:type="paragraph" w:customStyle="1" w:styleId="Zawartotabeli">
    <w:name w:val="Zawartość tabeli"/>
    <w:basedOn w:val="Normalny"/>
    <w:qFormat/>
    <w:pPr>
      <w:widowControl w:val="0"/>
      <w:suppressLineNumbers/>
    </w:pPr>
  </w:style>
  <w:style w:type="paragraph" w:customStyle="1" w:styleId="Nagwektabeli">
    <w:name w:val="Nagłówek tabeli"/>
    <w:basedOn w:val="Zawartotabeli"/>
    <w:qFormat/>
    <w:pPr>
      <w:jc w:val="center"/>
    </w:pPr>
    <w:rPr>
      <w:b/>
      <w:bCs/>
    </w:rPr>
  </w:style>
  <w:style w:type="paragraph" w:styleId="Bezodstpw">
    <w:name w:val="No Spacing"/>
    <w:qFormat/>
    <w:pPr>
      <w:ind w:left="118" w:hanging="10"/>
    </w:pPr>
    <w:rPr>
      <w:rFonts w:ascii="Century Gothic" w:eastAsia="Century Gothic" w:hAnsi="Century Gothic" w:cs="Century Gothic"/>
      <w:color w:val="000000"/>
      <w:sz w:val="18"/>
    </w:rPr>
  </w:style>
  <w:style w:type="paragraph" w:customStyle="1" w:styleId="Gwkalewa">
    <w:name w:val="Główka lewa"/>
    <w:basedOn w:val="Nagwek"/>
    <w:qFormat/>
    <w:pPr>
      <w:suppressLineNumbers/>
      <w:tabs>
        <w:tab w:val="clear" w:pos="4536"/>
        <w:tab w:val="clear" w:pos="9072"/>
        <w:tab w:val="center" w:pos="5233"/>
        <w:tab w:val="right" w:pos="10466"/>
      </w:tabs>
    </w:pPr>
  </w:style>
  <w:style w:type="table" w:styleId="Tabela-Siatka">
    <w:name w:val="Table Grid"/>
    <w:basedOn w:val="Standardowy"/>
    <w:uiPriority w:val="39"/>
    <w:rsid w:val="0044252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rsid w:val="00320B94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mailto:sekretariat@fee.org.pl" TargetMode="External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195</Words>
  <Characters>1175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GBIS</dc:creator>
  <dc:description/>
  <cp:lastModifiedBy>Joanna Nieckula</cp:lastModifiedBy>
  <cp:revision>2</cp:revision>
  <dcterms:created xsi:type="dcterms:W3CDTF">2024-11-19T22:27:00Z</dcterms:created>
  <dcterms:modified xsi:type="dcterms:W3CDTF">2024-11-19T22:27:00Z</dcterms:modified>
  <dc:language>pl-PL</dc:language>
</cp:coreProperties>
</file>